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250" w:rsidRPr="00C140FC" w:rsidRDefault="0004582F" w:rsidP="00C140FC">
      <w:pPr>
        <w:pStyle w:val="1"/>
        <w:shd w:val="clear" w:color="auto" w:fill="auto"/>
        <w:spacing w:line="276" w:lineRule="auto"/>
        <w:rPr>
          <w:sz w:val="28"/>
          <w:szCs w:val="28"/>
        </w:rPr>
      </w:pPr>
      <w:r w:rsidRPr="00C140FC">
        <w:rPr>
          <w:sz w:val="28"/>
          <w:szCs w:val="28"/>
        </w:rPr>
        <w:t>Приложение 2</w:t>
      </w:r>
    </w:p>
    <w:p w:rsidR="00C140FC" w:rsidRDefault="0004582F" w:rsidP="00C140FC">
      <w:pPr>
        <w:pStyle w:val="1"/>
        <w:shd w:val="clear" w:color="auto" w:fill="auto"/>
        <w:spacing w:line="276" w:lineRule="auto"/>
        <w:rPr>
          <w:sz w:val="28"/>
          <w:szCs w:val="28"/>
        </w:rPr>
      </w:pPr>
      <w:r w:rsidRPr="00C140FC">
        <w:rPr>
          <w:sz w:val="28"/>
          <w:szCs w:val="28"/>
        </w:rPr>
        <w:t xml:space="preserve">к дополнительной </w:t>
      </w:r>
      <w:r w:rsidR="00C140FC">
        <w:rPr>
          <w:sz w:val="28"/>
          <w:szCs w:val="28"/>
        </w:rPr>
        <w:t>общеобразовательной</w:t>
      </w:r>
      <w:r w:rsidRPr="00C140FC">
        <w:rPr>
          <w:sz w:val="28"/>
          <w:szCs w:val="28"/>
        </w:rPr>
        <w:t xml:space="preserve"> программе</w:t>
      </w:r>
      <w:r w:rsidR="00C140FC">
        <w:rPr>
          <w:sz w:val="28"/>
          <w:szCs w:val="28"/>
        </w:rPr>
        <w:t xml:space="preserve"> – </w:t>
      </w:r>
    </w:p>
    <w:p w:rsidR="00C140FC" w:rsidRDefault="00C140FC" w:rsidP="00C140FC">
      <w:pPr>
        <w:pStyle w:val="1"/>
        <w:shd w:val="clear" w:color="auto" w:fill="auto"/>
        <w:spacing w:line="276" w:lineRule="auto"/>
        <w:rPr>
          <w:sz w:val="28"/>
          <w:szCs w:val="28"/>
        </w:rPr>
      </w:pPr>
      <w:r>
        <w:rPr>
          <w:sz w:val="28"/>
          <w:szCs w:val="28"/>
        </w:rPr>
        <w:t>дополнительной общеразвивающей программе</w:t>
      </w:r>
    </w:p>
    <w:p w:rsidR="007B4250" w:rsidRPr="00C140FC" w:rsidRDefault="0004582F" w:rsidP="00C140FC">
      <w:pPr>
        <w:pStyle w:val="1"/>
        <w:shd w:val="clear" w:color="auto" w:fill="auto"/>
        <w:spacing w:line="276" w:lineRule="auto"/>
        <w:rPr>
          <w:sz w:val="28"/>
          <w:szCs w:val="28"/>
        </w:rPr>
      </w:pPr>
      <w:r w:rsidRPr="00C140FC">
        <w:rPr>
          <w:sz w:val="28"/>
          <w:szCs w:val="28"/>
        </w:rPr>
        <w:t>«Компьютерные технологии и радиоэлектроника»</w:t>
      </w: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C140FC" w:rsidRDefault="00C140FC" w:rsidP="00C140FC">
      <w:pPr>
        <w:pStyle w:val="20"/>
        <w:shd w:val="clear" w:color="auto" w:fill="auto"/>
        <w:spacing w:before="0" w:after="0" w:line="276" w:lineRule="auto"/>
        <w:rPr>
          <w:rStyle w:val="21"/>
          <w:sz w:val="28"/>
          <w:szCs w:val="28"/>
        </w:rPr>
      </w:pPr>
    </w:p>
    <w:p w:rsidR="009D14A6" w:rsidRPr="00C140FC" w:rsidRDefault="0004582F" w:rsidP="00C140FC">
      <w:pPr>
        <w:pStyle w:val="20"/>
        <w:shd w:val="clear" w:color="auto" w:fill="auto"/>
        <w:spacing w:before="0" w:after="0" w:line="276" w:lineRule="auto"/>
        <w:rPr>
          <w:rStyle w:val="21"/>
          <w:sz w:val="28"/>
          <w:szCs w:val="28"/>
        </w:rPr>
      </w:pPr>
      <w:r w:rsidRPr="00C140FC">
        <w:rPr>
          <w:rStyle w:val="21"/>
          <w:sz w:val="28"/>
          <w:szCs w:val="28"/>
        </w:rPr>
        <w:t>Рабочая программа модуля</w:t>
      </w:r>
    </w:p>
    <w:p w:rsidR="009D14A6" w:rsidRPr="00C140FC" w:rsidRDefault="0004582F" w:rsidP="00C140FC">
      <w:pPr>
        <w:pStyle w:val="20"/>
        <w:shd w:val="clear" w:color="auto" w:fill="auto"/>
        <w:spacing w:before="0" w:after="0" w:line="276" w:lineRule="auto"/>
        <w:rPr>
          <w:rStyle w:val="21"/>
          <w:sz w:val="28"/>
          <w:szCs w:val="28"/>
        </w:rPr>
      </w:pPr>
      <w:r w:rsidRPr="00C140FC">
        <w:rPr>
          <w:rStyle w:val="21"/>
          <w:sz w:val="28"/>
          <w:szCs w:val="28"/>
        </w:rPr>
        <w:t>Радиотехническое конструирование</w:t>
      </w:r>
    </w:p>
    <w:p w:rsidR="009D14A6" w:rsidRPr="00C140FC" w:rsidRDefault="0004582F" w:rsidP="00C140FC">
      <w:pPr>
        <w:pStyle w:val="20"/>
        <w:shd w:val="clear" w:color="auto" w:fill="auto"/>
        <w:spacing w:before="0" w:after="0" w:line="276" w:lineRule="auto"/>
        <w:rPr>
          <w:rStyle w:val="21"/>
          <w:sz w:val="28"/>
          <w:szCs w:val="28"/>
        </w:rPr>
      </w:pPr>
      <w:r w:rsidRPr="00C140FC">
        <w:rPr>
          <w:rStyle w:val="21"/>
          <w:sz w:val="28"/>
          <w:szCs w:val="28"/>
        </w:rPr>
        <w:t>Возраст обучающихся: 14-16 лет</w:t>
      </w:r>
    </w:p>
    <w:p w:rsidR="007B4250" w:rsidRPr="00C140FC" w:rsidRDefault="0004582F" w:rsidP="00C140FC">
      <w:pPr>
        <w:pStyle w:val="20"/>
        <w:shd w:val="clear" w:color="auto" w:fill="auto"/>
        <w:spacing w:before="0" w:after="0" w:line="276" w:lineRule="auto"/>
        <w:rPr>
          <w:sz w:val="28"/>
          <w:szCs w:val="28"/>
        </w:rPr>
      </w:pPr>
      <w:r w:rsidRPr="00C140FC">
        <w:rPr>
          <w:rStyle w:val="21"/>
          <w:sz w:val="28"/>
          <w:szCs w:val="28"/>
        </w:rPr>
        <w:t xml:space="preserve">Срок реализации </w:t>
      </w:r>
      <w:r w:rsidR="00C140FC">
        <w:rPr>
          <w:rStyle w:val="21"/>
          <w:sz w:val="28"/>
          <w:szCs w:val="28"/>
        </w:rPr>
        <w:t>–</w:t>
      </w:r>
      <w:r w:rsidRPr="00C140FC">
        <w:rPr>
          <w:rStyle w:val="21"/>
          <w:sz w:val="28"/>
          <w:szCs w:val="28"/>
        </w:rPr>
        <w:t xml:space="preserve"> второй год обучения</w:t>
      </w:r>
    </w:p>
    <w:p w:rsidR="00C140FC" w:rsidRDefault="00C140FC" w:rsidP="00C140FC">
      <w:pPr>
        <w:pStyle w:val="1"/>
        <w:shd w:val="clear" w:color="auto" w:fill="auto"/>
        <w:spacing w:line="276" w:lineRule="auto"/>
        <w:rPr>
          <w:sz w:val="28"/>
          <w:szCs w:val="28"/>
        </w:rPr>
      </w:pPr>
    </w:p>
    <w:p w:rsidR="00C140FC" w:rsidRDefault="00C140FC" w:rsidP="00C140FC">
      <w:pPr>
        <w:pStyle w:val="1"/>
        <w:shd w:val="clear" w:color="auto" w:fill="auto"/>
        <w:spacing w:line="276" w:lineRule="auto"/>
        <w:rPr>
          <w:sz w:val="28"/>
          <w:szCs w:val="28"/>
        </w:rPr>
      </w:pPr>
    </w:p>
    <w:p w:rsidR="00C140FC" w:rsidRDefault="00C140FC" w:rsidP="00C140FC">
      <w:pPr>
        <w:pStyle w:val="1"/>
        <w:shd w:val="clear" w:color="auto" w:fill="auto"/>
        <w:spacing w:line="276" w:lineRule="auto"/>
        <w:rPr>
          <w:sz w:val="28"/>
          <w:szCs w:val="28"/>
        </w:rPr>
      </w:pPr>
    </w:p>
    <w:p w:rsidR="00C140FC" w:rsidRDefault="00C140FC" w:rsidP="00C140FC">
      <w:pPr>
        <w:pStyle w:val="1"/>
        <w:shd w:val="clear" w:color="auto" w:fill="auto"/>
        <w:spacing w:line="276" w:lineRule="auto"/>
        <w:rPr>
          <w:sz w:val="28"/>
          <w:szCs w:val="28"/>
        </w:rPr>
      </w:pPr>
    </w:p>
    <w:p w:rsidR="009D14A6" w:rsidRPr="00C140FC" w:rsidRDefault="0004582F" w:rsidP="00C140FC">
      <w:pPr>
        <w:pStyle w:val="1"/>
        <w:shd w:val="clear" w:color="auto" w:fill="auto"/>
        <w:spacing w:line="276" w:lineRule="auto"/>
        <w:rPr>
          <w:sz w:val="28"/>
          <w:szCs w:val="28"/>
        </w:rPr>
      </w:pPr>
      <w:r w:rsidRPr="00C140FC">
        <w:rPr>
          <w:sz w:val="28"/>
          <w:szCs w:val="28"/>
        </w:rPr>
        <w:t>Автор-составитель:</w:t>
      </w:r>
    </w:p>
    <w:p w:rsidR="009D14A6" w:rsidRPr="00C140FC" w:rsidRDefault="00104509" w:rsidP="00C140FC">
      <w:pPr>
        <w:pStyle w:val="1"/>
        <w:shd w:val="clear" w:color="auto" w:fill="auto"/>
        <w:spacing w:line="276" w:lineRule="auto"/>
        <w:rPr>
          <w:sz w:val="28"/>
          <w:szCs w:val="28"/>
        </w:rPr>
      </w:pPr>
      <w:r>
        <w:rPr>
          <w:sz w:val="28"/>
          <w:szCs w:val="28"/>
        </w:rPr>
        <w:t>Борисова Я. А.</w:t>
      </w:r>
      <w:r w:rsidR="0004582F" w:rsidRPr="00C140FC">
        <w:rPr>
          <w:sz w:val="28"/>
          <w:szCs w:val="28"/>
        </w:rPr>
        <w:t>,</w:t>
      </w:r>
    </w:p>
    <w:p w:rsidR="007B4250" w:rsidRPr="00C140FC" w:rsidRDefault="00C140FC" w:rsidP="00C140FC">
      <w:pPr>
        <w:pStyle w:val="1"/>
        <w:shd w:val="clear" w:color="auto" w:fill="auto"/>
        <w:spacing w:line="276" w:lineRule="auto"/>
        <w:rPr>
          <w:sz w:val="28"/>
          <w:szCs w:val="28"/>
        </w:rPr>
      </w:pPr>
      <w:r>
        <w:rPr>
          <w:sz w:val="28"/>
          <w:szCs w:val="28"/>
        </w:rPr>
        <w:t>педагог дополнительного образования</w:t>
      </w: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C140FC" w:rsidRDefault="00C140FC" w:rsidP="00C140FC">
      <w:pPr>
        <w:pStyle w:val="1"/>
        <w:shd w:val="clear" w:color="auto" w:fill="auto"/>
        <w:spacing w:line="276" w:lineRule="auto"/>
        <w:jc w:val="center"/>
        <w:rPr>
          <w:sz w:val="28"/>
          <w:szCs w:val="28"/>
        </w:rPr>
      </w:pPr>
    </w:p>
    <w:p w:rsidR="009D14A6" w:rsidRPr="00C140FC" w:rsidRDefault="0004582F" w:rsidP="00C140FC">
      <w:pPr>
        <w:pStyle w:val="1"/>
        <w:shd w:val="clear" w:color="auto" w:fill="auto"/>
        <w:spacing w:line="276" w:lineRule="auto"/>
        <w:jc w:val="center"/>
        <w:rPr>
          <w:sz w:val="28"/>
          <w:szCs w:val="28"/>
        </w:rPr>
      </w:pPr>
      <w:r w:rsidRPr="00C140FC">
        <w:rPr>
          <w:sz w:val="28"/>
          <w:szCs w:val="28"/>
        </w:rPr>
        <w:t>г. Нижний Тагил</w:t>
      </w:r>
    </w:p>
    <w:p w:rsidR="007B4250" w:rsidRDefault="0004582F" w:rsidP="00C140FC">
      <w:pPr>
        <w:pStyle w:val="1"/>
        <w:shd w:val="clear" w:color="auto" w:fill="auto"/>
        <w:spacing w:line="276" w:lineRule="auto"/>
        <w:jc w:val="center"/>
        <w:rPr>
          <w:sz w:val="28"/>
          <w:szCs w:val="28"/>
        </w:rPr>
      </w:pPr>
      <w:r w:rsidRPr="00C140FC">
        <w:rPr>
          <w:sz w:val="28"/>
          <w:szCs w:val="28"/>
        </w:rPr>
        <w:t>20</w:t>
      </w:r>
      <w:r w:rsidR="00104509">
        <w:rPr>
          <w:sz w:val="28"/>
          <w:szCs w:val="28"/>
        </w:rPr>
        <w:t>25</w:t>
      </w:r>
      <w:r w:rsidRPr="00C140FC">
        <w:rPr>
          <w:sz w:val="28"/>
          <w:szCs w:val="28"/>
        </w:rPr>
        <w:t xml:space="preserve"> г</w:t>
      </w:r>
    </w:p>
    <w:p w:rsidR="00C140FC" w:rsidRDefault="00C140FC" w:rsidP="00C140FC">
      <w:pPr>
        <w:pStyle w:val="1"/>
        <w:shd w:val="clear" w:color="auto" w:fill="auto"/>
        <w:spacing w:line="276" w:lineRule="auto"/>
        <w:jc w:val="center"/>
        <w:rPr>
          <w:sz w:val="28"/>
          <w:szCs w:val="28"/>
        </w:rPr>
      </w:pPr>
    </w:p>
    <w:p w:rsidR="00C140FC" w:rsidRPr="00C140FC" w:rsidRDefault="00C140FC" w:rsidP="00C140FC">
      <w:pPr>
        <w:pStyle w:val="1"/>
        <w:shd w:val="clear" w:color="auto" w:fill="auto"/>
        <w:spacing w:line="276" w:lineRule="auto"/>
        <w:jc w:val="center"/>
        <w:rPr>
          <w:sz w:val="28"/>
          <w:szCs w:val="28"/>
        </w:rPr>
        <w:sectPr w:rsidR="00C140FC" w:rsidRPr="00C140FC" w:rsidSect="009D14A6">
          <w:type w:val="continuous"/>
          <w:pgSz w:w="11905" w:h="16837"/>
          <w:pgMar w:top="1744" w:right="1469" w:bottom="2598" w:left="1701" w:header="0" w:footer="3" w:gutter="0"/>
          <w:cols w:space="720"/>
          <w:noEndnote/>
          <w:docGrid w:linePitch="360"/>
        </w:sectPr>
      </w:pPr>
    </w:p>
    <w:p w:rsidR="007B4250" w:rsidRPr="00575BCA" w:rsidRDefault="0004582F" w:rsidP="00575BCA">
      <w:pPr>
        <w:pStyle w:val="11"/>
        <w:keepNext/>
        <w:keepLines/>
        <w:shd w:val="clear" w:color="auto" w:fill="auto"/>
        <w:spacing w:line="276" w:lineRule="auto"/>
        <w:ind w:firstLine="709"/>
        <w:jc w:val="center"/>
        <w:rPr>
          <w:sz w:val="28"/>
          <w:szCs w:val="28"/>
        </w:rPr>
      </w:pPr>
      <w:bookmarkStart w:id="0" w:name="bookmark0"/>
      <w:r w:rsidRPr="00575BCA">
        <w:rPr>
          <w:rStyle w:val="12"/>
          <w:sz w:val="28"/>
          <w:szCs w:val="28"/>
        </w:rPr>
        <w:lastRenderedPageBreak/>
        <w:t>1. Пояснительная записка</w:t>
      </w:r>
      <w:bookmarkEnd w:id="0"/>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XXI век стал веком глобальных информационных коммуникаций, интенсивного внедрения электроники в нашу жизнь. Занятия в лаборатории компьютерных технологий и радиоэлектроники дает возможность подросткам не только заполнить свой досуг, но и развить базовые технические знания и умения для освоения в дальнейшем инженерных направлений деятельности.</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Занятия в лаборатории компьютерных технологий и радиоэлектроники, предполагающие различные виды творческой и технической деятельности, направлены на воспитание социально-активной и профессионально- ориентированной личности, более подготовленной к условиям рыночной экономики, формируют компетентность в сфере самостоятельной познавательной деятельности, основанной на усвоении знаний в области компьютерных технологий и радиоэлектроники из различных источников информации. Изучение теории базируется, в основном, на практическом материале, принципиальных схемах устройств, специального программного обеспечения, что способствуют формированию преобразующего мышления.</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Актуальность и практическая значимость программы обусловливается также и тем, что полученные знания становятся для курсантов необходимой теоретической и практической основой их дальнейшего участия в техническом творчестве, выборе будущей профессии, в определении жизненного пути. Овладев навыками творчества сегодня, курсанты, когда вырастут, сумеют применить их с нужным эффектом в своих трудовых делах. Практические занятия помогут в формировании системы знаний и умений в области современных компьютерных технологий и радиоэлектроники, создании условий для развития и реализации творческих способностей, будут способствовать выбору сферы будущей профессиональной деятельности.</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Работа в лаборатории радиоэлектроники позволит обучающимся ознакомиться с основами электротехники, электроники, полупроводниковой схемотехники, устройством и применением источников питания РЭА, работой электронных усилителей различного назначения, применением аналоговых интегральных микросхем.</w:t>
      </w:r>
    </w:p>
    <w:p w:rsidR="007B4250" w:rsidRPr="00575BCA" w:rsidRDefault="0004582F" w:rsidP="00575BCA">
      <w:pPr>
        <w:pStyle w:val="1"/>
        <w:shd w:val="clear" w:color="auto" w:fill="auto"/>
        <w:spacing w:line="276" w:lineRule="auto"/>
        <w:ind w:firstLine="709"/>
        <w:jc w:val="both"/>
        <w:rPr>
          <w:sz w:val="28"/>
          <w:szCs w:val="28"/>
        </w:rPr>
      </w:pPr>
      <w:r w:rsidRPr="00575BCA">
        <w:rPr>
          <w:rStyle w:val="a5"/>
          <w:sz w:val="28"/>
          <w:szCs w:val="28"/>
        </w:rPr>
        <w:lastRenderedPageBreak/>
        <w:t>Цель</w:t>
      </w:r>
      <w:r w:rsidRPr="00575BCA">
        <w:rPr>
          <w:sz w:val="28"/>
          <w:szCs w:val="28"/>
        </w:rPr>
        <w:t xml:space="preserve"> освоения модуля </w:t>
      </w:r>
      <w:r w:rsidR="00575BCA">
        <w:rPr>
          <w:sz w:val="28"/>
          <w:szCs w:val="28"/>
        </w:rPr>
        <w:t>–</w:t>
      </w:r>
      <w:r w:rsidRPr="00575BCA">
        <w:rPr>
          <w:sz w:val="28"/>
          <w:szCs w:val="28"/>
        </w:rPr>
        <w:t xml:space="preserve"> проектирование и расчет сложных электрических схем, радиоустройств с использованием специального программного обеспечения.</w:t>
      </w:r>
    </w:p>
    <w:p w:rsidR="007B4250" w:rsidRPr="00575BCA" w:rsidRDefault="0004582F" w:rsidP="00575BCA">
      <w:pPr>
        <w:pStyle w:val="1"/>
        <w:shd w:val="clear" w:color="auto" w:fill="auto"/>
        <w:spacing w:line="276" w:lineRule="auto"/>
        <w:ind w:firstLine="709"/>
        <w:jc w:val="both"/>
        <w:rPr>
          <w:sz w:val="28"/>
          <w:szCs w:val="28"/>
        </w:rPr>
      </w:pPr>
      <w:r w:rsidRPr="00575BCA">
        <w:rPr>
          <w:rStyle w:val="a5"/>
          <w:sz w:val="28"/>
          <w:szCs w:val="28"/>
        </w:rPr>
        <w:t>Задачи</w:t>
      </w:r>
      <w:r w:rsidRPr="00575BCA">
        <w:rPr>
          <w:sz w:val="28"/>
          <w:szCs w:val="28"/>
        </w:rPr>
        <w:t xml:space="preserve"> освоения рабочей программы:</w:t>
      </w:r>
    </w:p>
    <w:p w:rsidR="007B4250" w:rsidRPr="00575BCA" w:rsidRDefault="0004582F" w:rsidP="00575BCA">
      <w:pPr>
        <w:pStyle w:val="1"/>
        <w:numPr>
          <w:ilvl w:val="0"/>
          <w:numId w:val="1"/>
        </w:numPr>
        <w:shd w:val="clear" w:color="auto" w:fill="auto"/>
        <w:tabs>
          <w:tab w:val="left" w:pos="1088"/>
        </w:tabs>
        <w:spacing w:line="276" w:lineRule="auto"/>
        <w:ind w:firstLine="709"/>
        <w:jc w:val="both"/>
        <w:rPr>
          <w:sz w:val="28"/>
          <w:szCs w:val="28"/>
        </w:rPr>
      </w:pPr>
      <w:r w:rsidRPr="00575BCA">
        <w:rPr>
          <w:sz w:val="28"/>
          <w:szCs w:val="28"/>
        </w:rPr>
        <w:t>развитие творческого потенциала обучающихся;</w:t>
      </w:r>
    </w:p>
    <w:p w:rsidR="007B4250" w:rsidRPr="00575BCA" w:rsidRDefault="0004582F" w:rsidP="00575BCA">
      <w:pPr>
        <w:pStyle w:val="1"/>
        <w:numPr>
          <w:ilvl w:val="0"/>
          <w:numId w:val="1"/>
        </w:numPr>
        <w:shd w:val="clear" w:color="auto" w:fill="auto"/>
        <w:tabs>
          <w:tab w:val="left" w:pos="1093"/>
        </w:tabs>
        <w:spacing w:line="276" w:lineRule="auto"/>
        <w:ind w:firstLine="709"/>
        <w:jc w:val="both"/>
        <w:rPr>
          <w:sz w:val="28"/>
          <w:szCs w:val="28"/>
        </w:rPr>
      </w:pPr>
      <w:r w:rsidRPr="00575BCA">
        <w:rPr>
          <w:sz w:val="28"/>
          <w:szCs w:val="28"/>
        </w:rPr>
        <w:t>знакомство с современной производственной электронной базой;</w:t>
      </w:r>
    </w:p>
    <w:p w:rsidR="007B4250" w:rsidRPr="00575BCA" w:rsidRDefault="0004582F" w:rsidP="00575BCA">
      <w:pPr>
        <w:pStyle w:val="1"/>
        <w:numPr>
          <w:ilvl w:val="0"/>
          <w:numId w:val="1"/>
        </w:numPr>
        <w:shd w:val="clear" w:color="auto" w:fill="auto"/>
        <w:tabs>
          <w:tab w:val="left" w:pos="1105"/>
        </w:tabs>
        <w:spacing w:line="276" w:lineRule="auto"/>
        <w:ind w:firstLine="709"/>
        <w:jc w:val="both"/>
        <w:rPr>
          <w:sz w:val="28"/>
          <w:szCs w:val="28"/>
        </w:rPr>
      </w:pPr>
      <w:r w:rsidRPr="00575BCA">
        <w:rPr>
          <w:sz w:val="28"/>
          <w:szCs w:val="28"/>
        </w:rPr>
        <w:t>воспитание профессионального интереса к радиоэлектронике и освоению профессии инженера;</w:t>
      </w:r>
    </w:p>
    <w:p w:rsidR="007B4250" w:rsidRPr="00575BCA" w:rsidRDefault="0004582F" w:rsidP="00575BCA">
      <w:pPr>
        <w:pStyle w:val="1"/>
        <w:numPr>
          <w:ilvl w:val="0"/>
          <w:numId w:val="1"/>
        </w:numPr>
        <w:shd w:val="clear" w:color="auto" w:fill="auto"/>
        <w:tabs>
          <w:tab w:val="left" w:pos="1102"/>
        </w:tabs>
        <w:spacing w:line="276" w:lineRule="auto"/>
        <w:ind w:firstLine="709"/>
        <w:jc w:val="both"/>
        <w:rPr>
          <w:sz w:val="28"/>
          <w:szCs w:val="28"/>
        </w:rPr>
      </w:pPr>
      <w:r w:rsidRPr="00575BCA">
        <w:rPr>
          <w:sz w:val="28"/>
          <w:szCs w:val="28"/>
        </w:rPr>
        <w:t>формирование конструкторско-технического мышления;</w:t>
      </w:r>
    </w:p>
    <w:p w:rsidR="007B4250" w:rsidRPr="00575BCA" w:rsidRDefault="0004582F" w:rsidP="00575BCA">
      <w:pPr>
        <w:pStyle w:val="1"/>
        <w:numPr>
          <w:ilvl w:val="0"/>
          <w:numId w:val="1"/>
        </w:numPr>
        <w:shd w:val="clear" w:color="auto" w:fill="auto"/>
        <w:tabs>
          <w:tab w:val="left" w:pos="1114"/>
        </w:tabs>
        <w:spacing w:line="276" w:lineRule="auto"/>
        <w:ind w:firstLine="709"/>
        <w:jc w:val="both"/>
        <w:rPr>
          <w:sz w:val="28"/>
          <w:szCs w:val="28"/>
        </w:rPr>
      </w:pPr>
      <w:r w:rsidRPr="00575BCA">
        <w:rPr>
          <w:sz w:val="28"/>
          <w:szCs w:val="28"/>
        </w:rPr>
        <w:t>формирование активной творческой позиции, развитие самостоятельности, аккуратности и ответственности.</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Тематика занятий охватывает обширный круг вопросов и рассчитана на курсантов, подготовленных в области радиоэлектроники и компьютерных технологий. Перечень радиоустройств, рекомендуемых для сборки, может быть обширным. При выборе электрических схем для изготовления учитывается наличие необходимой современной базы радиоэлементов. Для развития навыков проектирования электрических схем применяется специальное программное обеспечение. Работа по проектированию и разработке радиоустройств строится так, чтобы у курсантов развивались самостоятельность и активность. Уделяется внимание профориентационной направленности, беседам об инновационных достижениях в области компьютерных технологий и электроники.</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Методической основой занятий по радиоэлектронике следует считать оптимальное чередование групповых занятий с индивидуальной работой. Если теоретические занятия рационально проводить со всей группой, то практические обычно целесообразно проводить индивидуально. Этого напрямую требуют правила техники безопасности и особенности эксплуатации аппаратуры.</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Приоритетные принципы данной программы:</w:t>
      </w:r>
    </w:p>
    <w:p w:rsidR="007B4250" w:rsidRPr="00575BCA" w:rsidRDefault="0004582F" w:rsidP="00575BCA">
      <w:pPr>
        <w:pStyle w:val="1"/>
        <w:numPr>
          <w:ilvl w:val="0"/>
          <w:numId w:val="1"/>
        </w:numPr>
        <w:shd w:val="clear" w:color="auto" w:fill="auto"/>
        <w:tabs>
          <w:tab w:val="left" w:pos="1108"/>
        </w:tabs>
        <w:spacing w:line="276" w:lineRule="auto"/>
        <w:ind w:firstLine="709"/>
        <w:jc w:val="both"/>
        <w:rPr>
          <w:sz w:val="28"/>
          <w:szCs w:val="28"/>
        </w:rPr>
      </w:pPr>
      <w:r w:rsidRPr="00575BCA">
        <w:rPr>
          <w:sz w:val="28"/>
          <w:szCs w:val="28"/>
        </w:rPr>
        <w:t>личностная ориентация образовательного процесса;</w:t>
      </w:r>
    </w:p>
    <w:p w:rsidR="007B4250" w:rsidRPr="00575BCA" w:rsidRDefault="0004582F" w:rsidP="00575BCA">
      <w:pPr>
        <w:pStyle w:val="1"/>
        <w:numPr>
          <w:ilvl w:val="0"/>
          <w:numId w:val="1"/>
        </w:numPr>
        <w:shd w:val="clear" w:color="auto" w:fill="auto"/>
        <w:tabs>
          <w:tab w:val="left" w:pos="1118"/>
        </w:tabs>
        <w:spacing w:line="276" w:lineRule="auto"/>
        <w:ind w:firstLine="709"/>
        <w:jc w:val="both"/>
        <w:rPr>
          <w:sz w:val="28"/>
          <w:szCs w:val="28"/>
        </w:rPr>
      </w:pPr>
      <w:r w:rsidRPr="00575BCA">
        <w:rPr>
          <w:sz w:val="28"/>
          <w:szCs w:val="28"/>
        </w:rPr>
        <w:t>оптимальное сочетание теоретических и практических занятий;</w:t>
      </w:r>
    </w:p>
    <w:p w:rsidR="007B4250" w:rsidRPr="00575BCA" w:rsidRDefault="0004582F" w:rsidP="00575BCA">
      <w:pPr>
        <w:pStyle w:val="1"/>
        <w:numPr>
          <w:ilvl w:val="0"/>
          <w:numId w:val="1"/>
        </w:numPr>
        <w:shd w:val="clear" w:color="auto" w:fill="auto"/>
        <w:tabs>
          <w:tab w:val="left" w:pos="1105"/>
        </w:tabs>
        <w:spacing w:line="276" w:lineRule="auto"/>
        <w:ind w:firstLine="709"/>
        <w:jc w:val="both"/>
        <w:rPr>
          <w:sz w:val="28"/>
          <w:szCs w:val="28"/>
        </w:rPr>
      </w:pPr>
      <w:r w:rsidRPr="00575BCA">
        <w:rPr>
          <w:sz w:val="28"/>
          <w:szCs w:val="28"/>
        </w:rPr>
        <w:t>закрепление изученного материала повторением на более высоком уровне;</w:t>
      </w:r>
    </w:p>
    <w:p w:rsidR="007B4250" w:rsidRPr="00575BCA" w:rsidRDefault="0004582F" w:rsidP="00575BCA">
      <w:pPr>
        <w:pStyle w:val="1"/>
        <w:numPr>
          <w:ilvl w:val="0"/>
          <w:numId w:val="1"/>
        </w:numPr>
        <w:shd w:val="clear" w:color="auto" w:fill="auto"/>
        <w:tabs>
          <w:tab w:val="left" w:pos="1105"/>
        </w:tabs>
        <w:spacing w:line="276" w:lineRule="auto"/>
        <w:ind w:firstLine="709"/>
        <w:jc w:val="both"/>
        <w:rPr>
          <w:sz w:val="28"/>
          <w:szCs w:val="28"/>
        </w:rPr>
      </w:pPr>
      <w:r w:rsidRPr="00575BCA">
        <w:rPr>
          <w:sz w:val="28"/>
          <w:szCs w:val="28"/>
        </w:rPr>
        <w:lastRenderedPageBreak/>
        <w:t>широкое использование технических средств обучения при проведении как теоретических, так и практических занятий;</w:t>
      </w:r>
    </w:p>
    <w:p w:rsidR="007B4250" w:rsidRPr="00575BCA" w:rsidRDefault="0004582F" w:rsidP="00575BCA">
      <w:pPr>
        <w:pStyle w:val="1"/>
        <w:numPr>
          <w:ilvl w:val="0"/>
          <w:numId w:val="1"/>
        </w:numPr>
        <w:shd w:val="clear" w:color="auto" w:fill="auto"/>
        <w:tabs>
          <w:tab w:val="left" w:pos="1105"/>
        </w:tabs>
        <w:spacing w:line="276" w:lineRule="auto"/>
        <w:ind w:firstLine="709"/>
        <w:jc w:val="both"/>
        <w:rPr>
          <w:sz w:val="28"/>
          <w:szCs w:val="28"/>
        </w:rPr>
      </w:pPr>
      <w:r w:rsidRPr="00575BCA">
        <w:rPr>
          <w:sz w:val="28"/>
          <w:szCs w:val="28"/>
        </w:rPr>
        <w:t>привлечение к участию в образовательном процессе родителей и специалистов производства.</w:t>
      </w:r>
    </w:p>
    <w:p w:rsidR="007B4250" w:rsidRPr="00575BCA" w:rsidRDefault="0004582F" w:rsidP="00575BCA">
      <w:pPr>
        <w:pStyle w:val="11"/>
        <w:keepNext/>
        <w:keepLines/>
        <w:shd w:val="clear" w:color="auto" w:fill="auto"/>
        <w:spacing w:line="276" w:lineRule="auto"/>
        <w:ind w:firstLine="709"/>
        <w:jc w:val="center"/>
        <w:rPr>
          <w:sz w:val="28"/>
          <w:szCs w:val="28"/>
        </w:rPr>
      </w:pPr>
      <w:bookmarkStart w:id="1" w:name="bookmark1"/>
      <w:r w:rsidRPr="00575BCA">
        <w:rPr>
          <w:rStyle w:val="12"/>
          <w:sz w:val="28"/>
          <w:szCs w:val="28"/>
        </w:rPr>
        <w:t>2. Планируемые результаты освоения модуля</w:t>
      </w:r>
      <w:bookmarkEnd w:id="1"/>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В результате освоения модуля, предусмотренного рабочей программой, обучающиеся должны знать:</w:t>
      </w:r>
    </w:p>
    <w:p w:rsidR="007B4250" w:rsidRPr="00575BCA" w:rsidRDefault="0004582F" w:rsidP="00575BCA">
      <w:pPr>
        <w:pStyle w:val="1"/>
        <w:numPr>
          <w:ilvl w:val="0"/>
          <w:numId w:val="1"/>
        </w:numPr>
        <w:shd w:val="clear" w:color="auto" w:fill="auto"/>
        <w:tabs>
          <w:tab w:val="left" w:pos="1415"/>
        </w:tabs>
        <w:spacing w:line="276" w:lineRule="auto"/>
        <w:ind w:firstLine="709"/>
        <w:jc w:val="both"/>
        <w:rPr>
          <w:sz w:val="28"/>
          <w:szCs w:val="28"/>
        </w:rPr>
      </w:pPr>
      <w:r w:rsidRPr="00575BCA">
        <w:rPr>
          <w:sz w:val="28"/>
          <w:szCs w:val="28"/>
        </w:rPr>
        <w:t>основные измерительные приборы и генераторы;</w:t>
      </w:r>
    </w:p>
    <w:p w:rsidR="007B4250" w:rsidRPr="00575BCA" w:rsidRDefault="0004582F" w:rsidP="00575BCA">
      <w:pPr>
        <w:pStyle w:val="1"/>
        <w:numPr>
          <w:ilvl w:val="0"/>
          <w:numId w:val="1"/>
        </w:numPr>
        <w:shd w:val="clear" w:color="auto" w:fill="auto"/>
        <w:tabs>
          <w:tab w:val="left" w:pos="1412"/>
        </w:tabs>
        <w:spacing w:line="276" w:lineRule="auto"/>
        <w:ind w:firstLine="709"/>
        <w:jc w:val="both"/>
        <w:rPr>
          <w:sz w:val="28"/>
          <w:szCs w:val="28"/>
        </w:rPr>
      </w:pPr>
      <w:r w:rsidRPr="00575BCA">
        <w:rPr>
          <w:sz w:val="28"/>
          <w:szCs w:val="28"/>
        </w:rPr>
        <w:t>основные физические величины (ток, напряжение, сопротивление и т. д.) и способы их измерения;</w:t>
      </w:r>
    </w:p>
    <w:p w:rsidR="007B4250" w:rsidRPr="00575BCA" w:rsidRDefault="0004582F" w:rsidP="00575BCA">
      <w:pPr>
        <w:pStyle w:val="1"/>
        <w:numPr>
          <w:ilvl w:val="0"/>
          <w:numId w:val="1"/>
        </w:numPr>
        <w:shd w:val="clear" w:color="auto" w:fill="auto"/>
        <w:tabs>
          <w:tab w:val="left" w:pos="1391"/>
        </w:tabs>
        <w:spacing w:line="276" w:lineRule="auto"/>
        <w:ind w:firstLine="709"/>
        <w:jc w:val="left"/>
        <w:rPr>
          <w:sz w:val="28"/>
          <w:szCs w:val="28"/>
        </w:rPr>
      </w:pPr>
      <w:r w:rsidRPr="00575BCA">
        <w:rPr>
          <w:sz w:val="28"/>
          <w:szCs w:val="28"/>
        </w:rPr>
        <w:t>основы радиопередачи и радиоприема, уметь:</w:t>
      </w:r>
    </w:p>
    <w:p w:rsidR="007B4250" w:rsidRPr="00575BCA" w:rsidRDefault="0004582F" w:rsidP="00575BCA">
      <w:pPr>
        <w:pStyle w:val="1"/>
        <w:numPr>
          <w:ilvl w:val="0"/>
          <w:numId w:val="1"/>
        </w:numPr>
        <w:shd w:val="clear" w:color="auto" w:fill="auto"/>
        <w:tabs>
          <w:tab w:val="left" w:pos="1415"/>
        </w:tabs>
        <w:spacing w:line="276" w:lineRule="auto"/>
        <w:ind w:firstLine="709"/>
        <w:jc w:val="both"/>
        <w:rPr>
          <w:sz w:val="28"/>
          <w:szCs w:val="28"/>
        </w:rPr>
      </w:pPr>
      <w:r w:rsidRPr="00575BCA">
        <w:rPr>
          <w:sz w:val="28"/>
          <w:szCs w:val="28"/>
        </w:rPr>
        <w:t>обращаться с инструментами;</w:t>
      </w:r>
    </w:p>
    <w:p w:rsidR="007B4250" w:rsidRPr="00575BCA" w:rsidRDefault="0004582F" w:rsidP="00575BCA">
      <w:pPr>
        <w:pStyle w:val="1"/>
        <w:numPr>
          <w:ilvl w:val="0"/>
          <w:numId w:val="1"/>
        </w:numPr>
        <w:shd w:val="clear" w:color="auto" w:fill="auto"/>
        <w:tabs>
          <w:tab w:val="left" w:pos="1415"/>
        </w:tabs>
        <w:spacing w:line="276" w:lineRule="auto"/>
        <w:ind w:firstLine="709"/>
        <w:jc w:val="both"/>
        <w:rPr>
          <w:sz w:val="28"/>
          <w:szCs w:val="28"/>
        </w:rPr>
      </w:pPr>
      <w:r w:rsidRPr="00575BCA">
        <w:rPr>
          <w:sz w:val="28"/>
          <w:szCs w:val="28"/>
        </w:rPr>
        <w:t>обращаться с компьютером;</w:t>
      </w:r>
    </w:p>
    <w:p w:rsidR="00575BCA" w:rsidRDefault="0004582F" w:rsidP="00575BCA">
      <w:pPr>
        <w:pStyle w:val="1"/>
        <w:numPr>
          <w:ilvl w:val="0"/>
          <w:numId w:val="1"/>
        </w:numPr>
        <w:shd w:val="clear" w:color="auto" w:fill="auto"/>
        <w:tabs>
          <w:tab w:val="left" w:pos="1415"/>
        </w:tabs>
        <w:spacing w:line="276" w:lineRule="auto"/>
        <w:ind w:firstLine="709"/>
        <w:jc w:val="both"/>
        <w:rPr>
          <w:sz w:val="28"/>
          <w:szCs w:val="28"/>
        </w:rPr>
      </w:pPr>
      <w:r w:rsidRPr="00575BCA">
        <w:rPr>
          <w:sz w:val="28"/>
          <w:szCs w:val="28"/>
        </w:rPr>
        <w:t>пользоваться измерительными приборами и инструментами;</w:t>
      </w:r>
    </w:p>
    <w:p w:rsidR="007B4250" w:rsidRPr="00575BCA" w:rsidRDefault="0004582F" w:rsidP="00575BCA">
      <w:pPr>
        <w:pStyle w:val="1"/>
        <w:numPr>
          <w:ilvl w:val="0"/>
          <w:numId w:val="1"/>
        </w:numPr>
        <w:shd w:val="clear" w:color="auto" w:fill="auto"/>
        <w:tabs>
          <w:tab w:val="left" w:pos="1430"/>
        </w:tabs>
        <w:spacing w:line="276" w:lineRule="auto"/>
        <w:ind w:firstLine="709"/>
        <w:jc w:val="both"/>
        <w:rPr>
          <w:sz w:val="28"/>
          <w:szCs w:val="28"/>
        </w:rPr>
      </w:pPr>
      <w:r w:rsidRPr="00575BCA">
        <w:rPr>
          <w:sz w:val="28"/>
          <w:szCs w:val="28"/>
        </w:rPr>
        <w:t>работать в специальных программных средах;</w:t>
      </w:r>
    </w:p>
    <w:p w:rsidR="007B4250" w:rsidRPr="00575BCA" w:rsidRDefault="0004582F" w:rsidP="00575BCA">
      <w:pPr>
        <w:pStyle w:val="1"/>
        <w:numPr>
          <w:ilvl w:val="0"/>
          <w:numId w:val="1"/>
        </w:numPr>
        <w:shd w:val="clear" w:color="auto" w:fill="auto"/>
        <w:tabs>
          <w:tab w:val="left" w:pos="1412"/>
        </w:tabs>
        <w:spacing w:line="276" w:lineRule="auto"/>
        <w:ind w:firstLine="709"/>
        <w:jc w:val="both"/>
        <w:rPr>
          <w:sz w:val="28"/>
          <w:szCs w:val="28"/>
        </w:rPr>
      </w:pPr>
      <w:r w:rsidRPr="00575BCA">
        <w:rPr>
          <w:sz w:val="28"/>
          <w:szCs w:val="28"/>
        </w:rPr>
        <w:t>собирать радиотехнические устройства с использованием программного обеспечения.</w:t>
      </w:r>
    </w:p>
    <w:p w:rsidR="007B4250" w:rsidRPr="00575BCA" w:rsidRDefault="0004582F" w:rsidP="00575BCA">
      <w:pPr>
        <w:pStyle w:val="11"/>
        <w:keepNext/>
        <w:keepLines/>
        <w:shd w:val="clear" w:color="auto" w:fill="auto"/>
        <w:spacing w:line="276" w:lineRule="auto"/>
        <w:ind w:firstLine="709"/>
        <w:jc w:val="center"/>
        <w:rPr>
          <w:sz w:val="28"/>
          <w:szCs w:val="28"/>
        </w:rPr>
      </w:pPr>
      <w:bookmarkStart w:id="2" w:name="bookmark2"/>
      <w:r w:rsidRPr="00575BCA">
        <w:rPr>
          <w:rStyle w:val="12"/>
          <w:sz w:val="28"/>
          <w:szCs w:val="28"/>
        </w:rPr>
        <w:t>Объем программы</w:t>
      </w:r>
      <w:bookmarkEnd w:id="2"/>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 xml:space="preserve">Программа рассчитана на </w:t>
      </w:r>
      <w:r w:rsidR="00DA6C98" w:rsidRPr="00DA6C98">
        <w:rPr>
          <w:color w:val="auto"/>
          <w:sz w:val="28"/>
          <w:szCs w:val="28"/>
        </w:rPr>
        <w:t>192</w:t>
      </w:r>
      <w:r w:rsidR="00DA6C98">
        <w:rPr>
          <w:sz w:val="28"/>
          <w:szCs w:val="28"/>
        </w:rPr>
        <w:t xml:space="preserve"> часа</w:t>
      </w:r>
      <w:r w:rsidRPr="00575BCA">
        <w:rPr>
          <w:sz w:val="28"/>
          <w:szCs w:val="28"/>
        </w:rPr>
        <w:t xml:space="preserve"> с периодичностью занятий два раза в неделю по 3 часа (1 урок </w:t>
      </w:r>
      <w:r w:rsidR="00575BCA">
        <w:rPr>
          <w:sz w:val="28"/>
          <w:szCs w:val="28"/>
        </w:rPr>
        <w:t>–</w:t>
      </w:r>
      <w:r w:rsidRPr="00575BCA">
        <w:rPr>
          <w:sz w:val="28"/>
          <w:szCs w:val="28"/>
        </w:rPr>
        <w:t xml:space="preserve"> 45 мин. с переменой 15 мин.).</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Рабочей программой предусмотрены следующие формы организации занятий: лекции, экскурсии. Основной формой проведения занятий являются практические работы как важнейшее средство связи теории и практики в обучении. Их цель - закрепить и углубить полученные теоретические знания учащимися, сформировать соответствующие навыки и умения.</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При изложении теоретического материала используются словесные методы обучения (рассказ, объяснение, беседа), сочетающиеся с демонстрацией учебно-наглядных пособий, действующих моделей или конструкций. Для выработки практических умений и навыков у обучающихся руководитель использует метод инструктирования, обучающиеся выполняют тренировочные упражнения, практические работы.</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lastRenderedPageBreak/>
        <w:t>Во время занятий уделяется большое внимание охране здоровья учащихся: правильной позе во время работы, технике безопасности во время работы с различным инструментом и технологическим оборудованием.</w:t>
      </w:r>
    </w:p>
    <w:p w:rsidR="007B4250" w:rsidRPr="00575BCA" w:rsidRDefault="0004582F" w:rsidP="00575BCA">
      <w:pPr>
        <w:pStyle w:val="11"/>
        <w:keepNext/>
        <w:keepLines/>
        <w:shd w:val="clear" w:color="auto" w:fill="auto"/>
        <w:spacing w:line="276" w:lineRule="auto"/>
        <w:ind w:firstLine="709"/>
        <w:rPr>
          <w:sz w:val="28"/>
          <w:szCs w:val="28"/>
        </w:rPr>
      </w:pPr>
      <w:bookmarkStart w:id="3" w:name="bookmark3"/>
      <w:r w:rsidRPr="00575BCA">
        <w:rPr>
          <w:rStyle w:val="12"/>
          <w:sz w:val="28"/>
          <w:szCs w:val="28"/>
        </w:rPr>
        <w:t>3. Комплекс организационно-педагогических условий</w:t>
      </w:r>
      <w:bookmarkEnd w:id="3"/>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Модуль учитывает возрастные и психологические особенности обучающихся. Педагог должен соблюдать режим обучения и отдыха, заботиться о правильной позе при работе с инструментами и приспособлениями. Особое внимание уделяется соблюдению правил техники безопасности. В начале каждой практической работы педагог проводит с обучающимися вводный инструктаж.</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Содержание модуля составлено по принципу постепенного нарастания сложности материала. Основной формой организации образовательного процесса является практическая работа и соревнования.</w:t>
      </w:r>
    </w:p>
    <w:p w:rsidR="009D14A6" w:rsidRPr="00575BCA" w:rsidRDefault="009D14A6" w:rsidP="009D14A6">
      <w:pPr>
        <w:pStyle w:val="1"/>
        <w:shd w:val="clear" w:color="auto" w:fill="auto"/>
        <w:ind w:right="198"/>
        <w:jc w:val="center"/>
        <w:rPr>
          <w:rStyle w:val="a9"/>
          <w:b/>
          <w:sz w:val="28"/>
          <w:szCs w:val="28"/>
          <w:u w:val="none"/>
        </w:rPr>
      </w:pPr>
      <w:r w:rsidRPr="00575BCA">
        <w:rPr>
          <w:rStyle w:val="a8"/>
          <w:b/>
          <w:sz w:val="28"/>
          <w:szCs w:val="28"/>
        </w:rPr>
        <w:t xml:space="preserve">4. Учебно-тематический план </w:t>
      </w:r>
      <w:r w:rsidRPr="00575BCA">
        <w:rPr>
          <w:rStyle w:val="a8"/>
          <w:b/>
          <w:sz w:val="28"/>
          <w:szCs w:val="28"/>
        </w:rPr>
        <w:tab/>
      </w:r>
      <w:r w:rsidRPr="00575BCA">
        <w:rPr>
          <w:rStyle w:val="a9"/>
          <w:b/>
          <w:sz w:val="28"/>
          <w:szCs w:val="28"/>
          <w:u w:val="none"/>
        </w:rPr>
        <w:t>модуля</w:t>
      </w:r>
    </w:p>
    <w:p w:rsidR="009D14A6" w:rsidRPr="00575BCA" w:rsidRDefault="009D14A6" w:rsidP="009D14A6">
      <w:pPr>
        <w:pStyle w:val="1"/>
        <w:shd w:val="clear" w:color="auto" w:fill="auto"/>
        <w:spacing w:after="120"/>
        <w:ind w:left="23" w:right="198" w:hanging="23"/>
        <w:jc w:val="center"/>
        <w:rPr>
          <w:rStyle w:val="a9"/>
          <w:b/>
          <w:sz w:val="28"/>
          <w:szCs w:val="28"/>
          <w:u w:val="none"/>
        </w:rPr>
      </w:pPr>
      <w:r w:rsidRPr="00575BCA">
        <w:rPr>
          <w:rStyle w:val="a9"/>
          <w:b/>
          <w:sz w:val="28"/>
          <w:szCs w:val="28"/>
          <w:u w:val="none"/>
        </w:rPr>
        <w:t>«Основы радиоэлектроники»</w:t>
      </w:r>
    </w:p>
    <w:tbl>
      <w:tblPr>
        <w:tblW w:w="9211" w:type="dxa"/>
        <w:tblLayout w:type="fixed"/>
        <w:tblCellMar>
          <w:top w:w="11" w:type="dxa"/>
          <w:left w:w="10" w:type="dxa"/>
          <w:bottom w:w="11" w:type="dxa"/>
          <w:right w:w="10" w:type="dxa"/>
        </w:tblCellMar>
        <w:tblLook w:val="0000" w:firstRow="0" w:lastRow="0" w:firstColumn="0" w:lastColumn="0" w:noHBand="0" w:noVBand="0"/>
      </w:tblPr>
      <w:tblGrid>
        <w:gridCol w:w="797"/>
        <w:gridCol w:w="33"/>
        <w:gridCol w:w="4977"/>
        <w:gridCol w:w="1134"/>
        <w:gridCol w:w="1134"/>
        <w:gridCol w:w="1112"/>
        <w:gridCol w:w="24"/>
      </w:tblGrid>
      <w:tr w:rsidR="009D14A6" w:rsidRPr="00575BCA" w:rsidTr="00EA21E8">
        <w:trPr>
          <w:trHeight w:val="331"/>
        </w:trPr>
        <w:tc>
          <w:tcPr>
            <w:tcW w:w="830" w:type="dxa"/>
            <w:gridSpan w:val="2"/>
            <w:vMerge w:val="restart"/>
            <w:tcBorders>
              <w:top w:val="single" w:sz="4" w:space="0" w:color="auto"/>
              <w:left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60"/>
              <w:jc w:val="center"/>
              <w:rPr>
                <w:sz w:val="24"/>
                <w:szCs w:val="24"/>
                <w:lang w:val="en-US"/>
              </w:rPr>
            </w:pPr>
            <w:r w:rsidRPr="00575BCA">
              <w:rPr>
                <w:sz w:val="24"/>
                <w:szCs w:val="24"/>
              </w:rPr>
              <w:t>№</w:t>
            </w:r>
          </w:p>
          <w:p w:rsidR="009D14A6" w:rsidRPr="00575BCA" w:rsidRDefault="009D14A6" w:rsidP="009D14A6">
            <w:pPr>
              <w:pStyle w:val="1"/>
              <w:shd w:val="clear" w:color="auto" w:fill="auto"/>
              <w:spacing w:line="240" w:lineRule="auto"/>
              <w:ind w:left="60"/>
              <w:jc w:val="center"/>
              <w:rPr>
                <w:sz w:val="24"/>
                <w:szCs w:val="24"/>
              </w:rPr>
            </w:pPr>
            <w:r w:rsidRPr="00575BCA">
              <w:rPr>
                <w:sz w:val="24"/>
                <w:szCs w:val="24"/>
              </w:rPr>
              <w:t>п/п</w:t>
            </w:r>
          </w:p>
        </w:tc>
        <w:tc>
          <w:tcPr>
            <w:tcW w:w="4977" w:type="dxa"/>
            <w:vMerge w:val="restart"/>
            <w:tcBorders>
              <w:top w:val="single" w:sz="4" w:space="0" w:color="auto"/>
              <w:left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800"/>
              <w:jc w:val="center"/>
              <w:rPr>
                <w:sz w:val="24"/>
                <w:szCs w:val="24"/>
              </w:rPr>
            </w:pPr>
            <w:r w:rsidRPr="00575BCA">
              <w:rPr>
                <w:sz w:val="24"/>
                <w:szCs w:val="24"/>
              </w:rPr>
              <w:t>Наименование раздела, темы</w:t>
            </w:r>
          </w:p>
        </w:tc>
        <w:tc>
          <w:tcPr>
            <w:tcW w:w="340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680"/>
              <w:jc w:val="center"/>
              <w:rPr>
                <w:sz w:val="24"/>
                <w:szCs w:val="24"/>
              </w:rPr>
            </w:pPr>
            <w:r w:rsidRPr="00575BCA">
              <w:rPr>
                <w:sz w:val="24"/>
                <w:szCs w:val="24"/>
              </w:rPr>
              <w:t>Количество часов</w:t>
            </w:r>
          </w:p>
        </w:tc>
      </w:tr>
      <w:tr w:rsidR="009D14A6" w:rsidRPr="00575BCA" w:rsidTr="00EA21E8">
        <w:trPr>
          <w:trHeight w:val="331"/>
        </w:trPr>
        <w:tc>
          <w:tcPr>
            <w:tcW w:w="830" w:type="dxa"/>
            <w:gridSpan w:val="2"/>
            <w:vMerge/>
            <w:tcBorders>
              <w:left w:val="single" w:sz="4" w:space="0" w:color="auto"/>
              <w:bottom w:val="single" w:sz="4" w:space="0" w:color="auto"/>
              <w:right w:val="single" w:sz="4" w:space="0" w:color="auto"/>
            </w:tcBorders>
            <w:shd w:val="clear" w:color="auto" w:fill="FFFFFF"/>
            <w:vAlign w:val="center"/>
          </w:tcPr>
          <w:p w:rsidR="009D14A6" w:rsidRPr="00575BCA" w:rsidRDefault="009D14A6" w:rsidP="009D14A6">
            <w:pPr>
              <w:jc w:val="center"/>
            </w:pPr>
          </w:p>
        </w:tc>
        <w:tc>
          <w:tcPr>
            <w:tcW w:w="4977" w:type="dxa"/>
            <w:vMerge/>
            <w:tcBorders>
              <w:left w:val="single" w:sz="4" w:space="0" w:color="auto"/>
              <w:bottom w:val="single" w:sz="4" w:space="0" w:color="auto"/>
              <w:right w:val="single" w:sz="4" w:space="0" w:color="auto"/>
            </w:tcBorders>
            <w:shd w:val="clear" w:color="auto" w:fill="FFFFFF"/>
            <w:vAlign w:val="center"/>
          </w:tcPr>
          <w:p w:rsidR="009D14A6" w:rsidRPr="00575BCA" w:rsidRDefault="009D14A6" w:rsidP="009D14A6">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160"/>
              <w:jc w:val="center"/>
              <w:rPr>
                <w:sz w:val="24"/>
                <w:szCs w:val="24"/>
              </w:rPr>
            </w:pPr>
            <w:r w:rsidRPr="00575BCA">
              <w:rPr>
                <w:sz w:val="24"/>
                <w:szCs w:val="24"/>
              </w:rPr>
              <w:t>теория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180"/>
              <w:jc w:val="center"/>
              <w:rPr>
                <w:sz w:val="24"/>
                <w:szCs w:val="24"/>
              </w:rPr>
            </w:pPr>
            <w:r w:rsidRPr="00575BCA">
              <w:rPr>
                <w:sz w:val="24"/>
                <w:szCs w:val="24"/>
              </w:rPr>
              <w:t>практика</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D14A6" w:rsidRPr="00575BCA" w:rsidRDefault="009D14A6" w:rsidP="009D14A6">
            <w:pPr>
              <w:pStyle w:val="1"/>
              <w:shd w:val="clear" w:color="auto" w:fill="auto"/>
              <w:spacing w:line="240" w:lineRule="auto"/>
              <w:ind w:left="160"/>
              <w:jc w:val="center"/>
              <w:rPr>
                <w:sz w:val="24"/>
                <w:szCs w:val="24"/>
              </w:rPr>
            </w:pPr>
            <w:r w:rsidRPr="00575BCA">
              <w:rPr>
                <w:sz w:val="24"/>
                <w:szCs w:val="24"/>
              </w:rPr>
              <w:t>всего</w:t>
            </w:r>
          </w:p>
        </w:tc>
      </w:tr>
      <w:tr w:rsidR="009D14A6" w:rsidRPr="00575BCA" w:rsidTr="00EA21E8">
        <w:trPr>
          <w:trHeight w:val="331"/>
        </w:trPr>
        <w:tc>
          <w:tcPr>
            <w:tcW w:w="83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20"/>
              <w:jc w:val="left"/>
              <w:rPr>
                <w:sz w:val="24"/>
                <w:szCs w:val="24"/>
              </w:rPr>
            </w:pPr>
            <w:r w:rsidRPr="00575BCA">
              <w:rPr>
                <w:sz w:val="24"/>
                <w:szCs w:val="24"/>
              </w:rPr>
              <w:t>1.</w:t>
            </w:r>
          </w:p>
        </w:tc>
        <w:tc>
          <w:tcPr>
            <w:tcW w:w="497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0"/>
              <w:jc w:val="left"/>
              <w:rPr>
                <w:sz w:val="24"/>
                <w:szCs w:val="24"/>
              </w:rPr>
            </w:pPr>
            <w:r w:rsidRPr="00575BCA">
              <w:rPr>
                <w:sz w:val="24"/>
                <w:szCs w:val="24"/>
              </w:rPr>
              <w:t>Вводное занятие.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500"/>
              <w:jc w:val="left"/>
              <w:rPr>
                <w:sz w:val="24"/>
                <w:szCs w:val="24"/>
              </w:rPr>
            </w:pPr>
            <w:r w:rsidRPr="00575BCA">
              <w:rPr>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30"/>
              <w:shd w:val="clear" w:color="auto" w:fill="auto"/>
              <w:spacing w:line="240" w:lineRule="auto"/>
              <w:ind w:left="640"/>
              <w:rPr>
                <w:sz w:val="24"/>
                <w:szCs w:val="24"/>
              </w:rPr>
            </w:pPr>
            <w:r w:rsidRPr="00575BCA">
              <w:rPr>
                <w:sz w:val="24"/>
                <w:szCs w:val="24"/>
              </w:rPr>
              <w:t>—</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80"/>
              <w:jc w:val="left"/>
              <w:rPr>
                <w:sz w:val="24"/>
                <w:szCs w:val="24"/>
              </w:rPr>
            </w:pPr>
            <w:r w:rsidRPr="00575BCA">
              <w:rPr>
                <w:sz w:val="24"/>
                <w:szCs w:val="24"/>
              </w:rPr>
              <w:t>3</w:t>
            </w:r>
          </w:p>
        </w:tc>
      </w:tr>
      <w:tr w:rsidR="009D14A6" w:rsidRPr="00575BCA" w:rsidTr="00EA21E8">
        <w:trPr>
          <w:trHeight w:val="326"/>
        </w:trPr>
        <w:tc>
          <w:tcPr>
            <w:tcW w:w="83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20"/>
              <w:jc w:val="left"/>
              <w:rPr>
                <w:sz w:val="24"/>
                <w:szCs w:val="24"/>
              </w:rPr>
            </w:pPr>
            <w:r w:rsidRPr="00575BCA">
              <w:rPr>
                <w:sz w:val="24"/>
                <w:szCs w:val="24"/>
              </w:rPr>
              <w:t>2.</w:t>
            </w:r>
          </w:p>
        </w:tc>
        <w:tc>
          <w:tcPr>
            <w:tcW w:w="497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0"/>
              <w:jc w:val="left"/>
              <w:rPr>
                <w:sz w:val="24"/>
                <w:szCs w:val="24"/>
              </w:rPr>
            </w:pPr>
            <w:r w:rsidRPr="00575BCA">
              <w:rPr>
                <w:sz w:val="24"/>
                <w:szCs w:val="24"/>
              </w:rPr>
              <w:t>Измерительные приборы и генераторы.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500"/>
              <w:jc w:val="left"/>
              <w:rPr>
                <w:sz w:val="24"/>
                <w:szCs w:val="24"/>
              </w:rPr>
            </w:pPr>
            <w:r w:rsidRPr="00575BCA">
              <w:rPr>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640"/>
              <w:jc w:val="left"/>
              <w:rPr>
                <w:sz w:val="24"/>
                <w:szCs w:val="24"/>
              </w:rPr>
            </w:pPr>
            <w:r w:rsidRPr="00575BCA">
              <w:rPr>
                <w:sz w:val="24"/>
                <w:szCs w:val="24"/>
              </w:rPr>
              <w:t>6</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80"/>
              <w:jc w:val="left"/>
              <w:rPr>
                <w:sz w:val="24"/>
                <w:szCs w:val="24"/>
              </w:rPr>
            </w:pPr>
            <w:r w:rsidRPr="00575BCA">
              <w:rPr>
                <w:sz w:val="24"/>
                <w:szCs w:val="24"/>
              </w:rPr>
              <w:t>12</w:t>
            </w:r>
          </w:p>
        </w:tc>
      </w:tr>
      <w:tr w:rsidR="009D14A6" w:rsidRPr="00575BCA" w:rsidTr="00EA21E8">
        <w:trPr>
          <w:trHeight w:val="662"/>
        </w:trPr>
        <w:tc>
          <w:tcPr>
            <w:tcW w:w="83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20"/>
              <w:jc w:val="left"/>
              <w:rPr>
                <w:sz w:val="24"/>
                <w:szCs w:val="24"/>
              </w:rPr>
            </w:pPr>
            <w:r w:rsidRPr="00575BCA">
              <w:rPr>
                <w:sz w:val="24"/>
                <w:szCs w:val="24"/>
              </w:rPr>
              <w:t>3.</w:t>
            </w:r>
          </w:p>
        </w:tc>
        <w:tc>
          <w:tcPr>
            <w:tcW w:w="497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322" w:lineRule="exact"/>
              <w:ind w:left="20"/>
              <w:jc w:val="left"/>
              <w:rPr>
                <w:sz w:val="24"/>
                <w:szCs w:val="24"/>
              </w:rPr>
            </w:pPr>
            <w:r w:rsidRPr="00575BCA">
              <w:rPr>
                <w:sz w:val="24"/>
                <w:szCs w:val="24"/>
              </w:rPr>
              <w:t>Питание радиоаппаратуры от сети переменного тока.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500"/>
              <w:jc w:val="left"/>
              <w:rPr>
                <w:sz w:val="24"/>
                <w:szCs w:val="24"/>
              </w:rPr>
            </w:pPr>
            <w:r w:rsidRPr="00575BCA">
              <w:rPr>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640"/>
              <w:jc w:val="left"/>
              <w:rPr>
                <w:sz w:val="24"/>
                <w:szCs w:val="24"/>
              </w:rPr>
            </w:pPr>
            <w:r w:rsidRPr="00575BCA">
              <w:rPr>
                <w:sz w:val="24"/>
                <w:szCs w:val="24"/>
              </w:rPr>
              <w:t>6</w:t>
            </w:r>
          </w:p>
        </w:tc>
        <w:tc>
          <w:tcPr>
            <w:tcW w:w="1136"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80"/>
              <w:jc w:val="left"/>
              <w:rPr>
                <w:sz w:val="24"/>
                <w:szCs w:val="24"/>
              </w:rPr>
            </w:pPr>
            <w:r w:rsidRPr="00575BCA">
              <w:rPr>
                <w:sz w:val="24"/>
                <w:szCs w:val="24"/>
              </w:rPr>
              <w:t>12</w:t>
            </w:r>
          </w:p>
        </w:tc>
      </w:tr>
      <w:tr w:rsidR="009D14A6" w:rsidRPr="00575BCA" w:rsidTr="00EA21E8">
        <w:trPr>
          <w:gridAfter w:val="1"/>
          <w:wAfter w:w="24" w:type="dxa"/>
          <w:trHeight w:val="341"/>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80"/>
              <w:jc w:val="left"/>
              <w:rPr>
                <w:sz w:val="24"/>
                <w:szCs w:val="24"/>
              </w:rPr>
            </w:pPr>
            <w:r w:rsidRPr="00575BCA">
              <w:rPr>
                <w:sz w:val="24"/>
                <w:szCs w:val="24"/>
              </w:rPr>
              <w:t>4.</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jc w:val="both"/>
              <w:rPr>
                <w:sz w:val="24"/>
                <w:szCs w:val="24"/>
              </w:rPr>
            </w:pPr>
            <w:r w:rsidRPr="00575BCA">
              <w:rPr>
                <w:sz w:val="24"/>
                <w:szCs w:val="24"/>
              </w:rPr>
              <w:t>Воспроизведение звукозаписи.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480"/>
              <w:jc w:val="left"/>
              <w:rPr>
                <w:sz w:val="24"/>
                <w:szCs w:val="24"/>
              </w:rPr>
            </w:pPr>
            <w:r w:rsidRPr="00575BCA">
              <w:rPr>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DA6C98" w:rsidP="009D14A6">
            <w:pPr>
              <w:pStyle w:val="1"/>
              <w:shd w:val="clear" w:color="auto" w:fill="auto"/>
              <w:spacing w:line="240" w:lineRule="auto"/>
              <w:ind w:left="600"/>
              <w:jc w:val="left"/>
              <w:rPr>
                <w:sz w:val="24"/>
                <w:szCs w:val="24"/>
              </w:rPr>
            </w:pPr>
            <w:r>
              <w:rPr>
                <w:sz w:val="24"/>
                <w:szCs w:val="24"/>
              </w:rPr>
              <w:t>6</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DA6C98" w:rsidP="009D14A6">
            <w:pPr>
              <w:pStyle w:val="1"/>
              <w:shd w:val="clear" w:color="auto" w:fill="auto"/>
              <w:spacing w:line="240" w:lineRule="auto"/>
              <w:ind w:left="360"/>
              <w:jc w:val="left"/>
              <w:rPr>
                <w:sz w:val="24"/>
                <w:szCs w:val="24"/>
              </w:rPr>
            </w:pPr>
            <w:r>
              <w:rPr>
                <w:sz w:val="24"/>
                <w:szCs w:val="24"/>
              </w:rPr>
              <w:t>12</w:t>
            </w:r>
          </w:p>
        </w:tc>
      </w:tr>
      <w:tr w:rsidR="009D14A6" w:rsidRPr="00575BCA" w:rsidTr="00EA21E8">
        <w:trPr>
          <w:gridAfter w:val="1"/>
          <w:wAfter w:w="24" w:type="dxa"/>
          <w:trHeight w:val="648"/>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80"/>
              <w:jc w:val="left"/>
              <w:rPr>
                <w:sz w:val="24"/>
                <w:szCs w:val="24"/>
              </w:rPr>
            </w:pPr>
            <w:r w:rsidRPr="00575BCA">
              <w:rPr>
                <w:sz w:val="24"/>
                <w:szCs w:val="24"/>
              </w:rPr>
              <w:t>5.</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jc w:val="left"/>
              <w:rPr>
                <w:sz w:val="24"/>
                <w:szCs w:val="24"/>
              </w:rPr>
            </w:pPr>
            <w:r w:rsidRPr="00575BCA">
              <w:rPr>
                <w:sz w:val="24"/>
                <w:szCs w:val="24"/>
              </w:rPr>
              <w:t>Основы радиопередачи и радиоприема. Простейший радиоприемник.</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480"/>
              <w:jc w:val="left"/>
              <w:rPr>
                <w:sz w:val="24"/>
                <w:szCs w:val="24"/>
              </w:rPr>
            </w:pPr>
            <w:r w:rsidRPr="00575BCA">
              <w:rPr>
                <w:sz w:val="24"/>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600"/>
              <w:jc w:val="left"/>
              <w:rPr>
                <w:sz w:val="24"/>
                <w:szCs w:val="24"/>
              </w:rPr>
            </w:pPr>
            <w:r w:rsidRPr="00575BCA">
              <w:rPr>
                <w:sz w:val="24"/>
                <w:szCs w:val="24"/>
              </w:rPr>
              <w:t>12</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60"/>
              <w:jc w:val="left"/>
              <w:rPr>
                <w:sz w:val="24"/>
                <w:szCs w:val="24"/>
              </w:rPr>
            </w:pPr>
            <w:r w:rsidRPr="00575BCA">
              <w:rPr>
                <w:sz w:val="24"/>
                <w:szCs w:val="24"/>
              </w:rPr>
              <w:t>21</w:t>
            </w:r>
          </w:p>
        </w:tc>
      </w:tr>
      <w:tr w:rsidR="009D14A6" w:rsidRPr="00575BCA" w:rsidTr="00EA21E8">
        <w:trPr>
          <w:gridAfter w:val="1"/>
          <w:wAfter w:w="24" w:type="dxa"/>
          <w:trHeight w:val="322"/>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80"/>
              <w:jc w:val="left"/>
              <w:rPr>
                <w:sz w:val="24"/>
                <w:szCs w:val="24"/>
              </w:rPr>
            </w:pPr>
            <w:r w:rsidRPr="00575BCA">
              <w:rPr>
                <w:sz w:val="24"/>
                <w:szCs w:val="24"/>
              </w:rPr>
              <w:t>6.</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jc w:val="both"/>
              <w:rPr>
                <w:sz w:val="24"/>
                <w:szCs w:val="24"/>
              </w:rPr>
            </w:pPr>
            <w:r w:rsidRPr="00575BCA">
              <w:rPr>
                <w:sz w:val="24"/>
                <w:szCs w:val="24"/>
              </w:rPr>
              <w:t>Полупроводниковые транзисторы.</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480"/>
              <w:jc w:val="left"/>
              <w:rPr>
                <w:sz w:val="24"/>
                <w:szCs w:val="24"/>
              </w:rPr>
            </w:pPr>
            <w:r w:rsidRPr="00575BCA">
              <w:rPr>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600"/>
              <w:jc w:val="left"/>
              <w:rPr>
                <w:sz w:val="24"/>
                <w:szCs w:val="24"/>
              </w:rPr>
            </w:pPr>
            <w:r w:rsidRPr="00575BCA">
              <w:rPr>
                <w:sz w:val="24"/>
                <w:szCs w:val="24"/>
              </w:rPr>
              <w:t>6</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60"/>
              <w:jc w:val="left"/>
              <w:rPr>
                <w:sz w:val="24"/>
                <w:szCs w:val="24"/>
              </w:rPr>
            </w:pPr>
            <w:r w:rsidRPr="00575BCA">
              <w:rPr>
                <w:sz w:val="24"/>
                <w:szCs w:val="24"/>
              </w:rPr>
              <w:t>12</w:t>
            </w:r>
          </w:p>
        </w:tc>
      </w:tr>
      <w:tr w:rsidR="009D14A6" w:rsidRPr="00575BCA" w:rsidTr="00EA21E8">
        <w:trPr>
          <w:gridAfter w:val="1"/>
          <w:wAfter w:w="24" w:type="dxa"/>
          <w:trHeight w:val="1267"/>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80"/>
              <w:jc w:val="left"/>
              <w:rPr>
                <w:sz w:val="24"/>
                <w:szCs w:val="24"/>
              </w:rPr>
            </w:pPr>
            <w:r w:rsidRPr="00575BCA">
              <w:rPr>
                <w:sz w:val="24"/>
                <w:szCs w:val="24"/>
              </w:rPr>
              <w:t>7.</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jc w:val="left"/>
              <w:rPr>
                <w:sz w:val="24"/>
                <w:szCs w:val="24"/>
              </w:rPr>
            </w:pPr>
            <w:r w:rsidRPr="00575BCA">
              <w:rPr>
                <w:sz w:val="24"/>
                <w:szCs w:val="24"/>
              </w:rPr>
              <w:t>Радиотехническое конструирование. Радиотехническое конструирование с использованием специального программного обеспечения.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480"/>
              <w:jc w:val="left"/>
              <w:rPr>
                <w:sz w:val="24"/>
                <w:szCs w:val="24"/>
              </w:rPr>
            </w:pPr>
            <w:r w:rsidRPr="00575BCA">
              <w:rPr>
                <w:sz w:val="24"/>
                <w:szCs w:val="24"/>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DA6C98">
            <w:pPr>
              <w:pStyle w:val="1"/>
              <w:shd w:val="clear" w:color="auto" w:fill="auto"/>
              <w:spacing w:line="240" w:lineRule="auto"/>
              <w:ind w:left="600"/>
              <w:jc w:val="left"/>
              <w:rPr>
                <w:sz w:val="24"/>
                <w:szCs w:val="24"/>
              </w:rPr>
            </w:pPr>
            <w:r w:rsidRPr="00575BCA">
              <w:rPr>
                <w:sz w:val="24"/>
                <w:szCs w:val="24"/>
              </w:rPr>
              <w:t>7</w:t>
            </w:r>
            <w:r w:rsidR="00DA6C98">
              <w:rPr>
                <w:sz w:val="24"/>
                <w:szCs w:val="24"/>
              </w:rPr>
              <w:t>5</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DA6C98">
            <w:pPr>
              <w:pStyle w:val="1"/>
              <w:shd w:val="clear" w:color="auto" w:fill="auto"/>
              <w:spacing w:line="240" w:lineRule="auto"/>
              <w:ind w:left="360"/>
              <w:jc w:val="left"/>
              <w:rPr>
                <w:sz w:val="24"/>
                <w:szCs w:val="24"/>
              </w:rPr>
            </w:pPr>
            <w:r w:rsidRPr="00575BCA">
              <w:rPr>
                <w:sz w:val="24"/>
                <w:szCs w:val="24"/>
              </w:rPr>
              <w:t>11</w:t>
            </w:r>
            <w:r w:rsidR="00DA6C98">
              <w:rPr>
                <w:sz w:val="24"/>
                <w:szCs w:val="24"/>
              </w:rPr>
              <w:t>7</w:t>
            </w:r>
          </w:p>
        </w:tc>
      </w:tr>
      <w:tr w:rsidR="009D14A6" w:rsidRPr="00575BCA" w:rsidTr="00EA21E8">
        <w:trPr>
          <w:gridAfter w:val="1"/>
          <w:wAfter w:w="24" w:type="dxa"/>
          <w:trHeight w:val="322"/>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280"/>
              <w:jc w:val="left"/>
              <w:rPr>
                <w:sz w:val="24"/>
                <w:szCs w:val="24"/>
              </w:rPr>
            </w:pPr>
            <w:r w:rsidRPr="00575BCA">
              <w:rPr>
                <w:sz w:val="24"/>
                <w:szCs w:val="24"/>
              </w:rPr>
              <w:t>8.</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jc w:val="both"/>
              <w:rPr>
                <w:sz w:val="24"/>
                <w:szCs w:val="24"/>
              </w:rPr>
            </w:pPr>
            <w:r w:rsidRPr="00575BCA">
              <w:rPr>
                <w:sz w:val="24"/>
                <w:szCs w:val="24"/>
              </w:rPr>
              <w:t>Заключительное занятие.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480"/>
              <w:jc w:val="left"/>
              <w:rPr>
                <w:sz w:val="24"/>
                <w:szCs w:val="24"/>
              </w:rPr>
            </w:pPr>
            <w:r w:rsidRPr="00575BCA">
              <w:rPr>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50"/>
              <w:shd w:val="clear" w:color="auto" w:fill="auto"/>
              <w:spacing w:line="240" w:lineRule="auto"/>
              <w:ind w:left="600"/>
              <w:rPr>
                <w:sz w:val="24"/>
                <w:szCs w:val="24"/>
              </w:rPr>
            </w:pPr>
            <w:r w:rsidRPr="00575BCA">
              <w:rPr>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1"/>
              <w:shd w:val="clear" w:color="auto" w:fill="auto"/>
              <w:spacing w:line="240" w:lineRule="auto"/>
              <w:ind w:left="360"/>
              <w:jc w:val="left"/>
              <w:rPr>
                <w:sz w:val="24"/>
                <w:szCs w:val="24"/>
              </w:rPr>
            </w:pPr>
            <w:r w:rsidRPr="00575BCA">
              <w:rPr>
                <w:sz w:val="24"/>
                <w:szCs w:val="24"/>
              </w:rPr>
              <w:t>3</w:t>
            </w:r>
          </w:p>
        </w:tc>
      </w:tr>
      <w:tr w:rsidR="009D14A6" w:rsidRPr="00575BCA" w:rsidTr="00EA21E8">
        <w:trPr>
          <w:gridAfter w:val="1"/>
          <w:wAfter w:w="24" w:type="dxa"/>
          <w:trHeight w:val="341"/>
        </w:trPr>
        <w:tc>
          <w:tcPr>
            <w:tcW w:w="797"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20"/>
              <w:shd w:val="clear" w:color="auto" w:fill="auto"/>
              <w:spacing w:before="0" w:after="0" w:line="240" w:lineRule="auto"/>
              <w:ind w:left="54"/>
              <w:jc w:val="right"/>
              <w:rPr>
                <w:sz w:val="24"/>
                <w:szCs w:val="24"/>
              </w:rPr>
            </w:pPr>
            <w:r w:rsidRPr="00575BCA">
              <w:rPr>
                <w:rStyle w:val="22"/>
                <w:sz w:val="24"/>
                <w:szCs w:val="24"/>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9D14A6">
            <w:pPr>
              <w:pStyle w:val="20"/>
              <w:shd w:val="clear" w:color="auto" w:fill="auto"/>
              <w:spacing w:before="0" w:after="0" w:line="240" w:lineRule="auto"/>
              <w:ind w:left="480"/>
              <w:jc w:val="left"/>
              <w:rPr>
                <w:sz w:val="24"/>
                <w:szCs w:val="24"/>
              </w:rPr>
            </w:pPr>
            <w:r w:rsidRPr="00575BCA">
              <w:rPr>
                <w:rStyle w:val="22"/>
                <w:sz w:val="24"/>
                <w:szCs w:val="24"/>
              </w:rPr>
              <w:t>81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D14A6" w:rsidRPr="00575BCA" w:rsidRDefault="009D14A6" w:rsidP="00DA6C98">
            <w:pPr>
              <w:pStyle w:val="20"/>
              <w:shd w:val="clear" w:color="auto" w:fill="auto"/>
              <w:spacing w:before="0" w:after="0" w:line="240" w:lineRule="auto"/>
              <w:ind w:left="600"/>
              <w:jc w:val="left"/>
              <w:rPr>
                <w:sz w:val="24"/>
                <w:szCs w:val="24"/>
              </w:rPr>
            </w:pPr>
            <w:r w:rsidRPr="00575BCA">
              <w:rPr>
                <w:rStyle w:val="22"/>
                <w:sz w:val="24"/>
                <w:szCs w:val="24"/>
              </w:rPr>
              <w:t>1</w:t>
            </w:r>
            <w:r w:rsidR="00DA6C98">
              <w:rPr>
                <w:rStyle w:val="22"/>
                <w:sz w:val="24"/>
                <w:szCs w:val="24"/>
              </w:rPr>
              <w:t>11</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9D14A6" w:rsidRPr="00104509" w:rsidRDefault="00DA6C98" w:rsidP="009D14A6">
            <w:pPr>
              <w:pStyle w:val="20"/>
              <w:shd w:val="clear" w:color="auto" w:fill="auto"/>
              <w:spacing w:before="0" w:after="0" w:line="240" w:lineRule="auto"/>
              <w:ind w:left="360"/>
              <w:jc w:val="left"/>
              <w:rPr>
                <w:color w:val="FF0000"/>
                <w:sz w:val="24"/>
                <w:szCs w:val="24"/>
              </w:rPr>
            </w:pPr>
            <w:r w:rsidRPr="00DA6C98">
              <w:rPr>
                <w:rStyle w:val="22"/>
                <w:color w:val="auto"/>
                <w:sz w:val="24"/>
                <w:szCs w:val="24"/>
              </w:rPr>
              <w:t>192</w:t>
            </w:r>
          </w:p>
        </w:tc>
      </w:tr>
    </w:tbl>
    <w:p w:rsidR="007B4250" w:rsidRDefault="007B4250">
      <w:pPr>
        <w:rPr>
          <w:sz w:val="2"/>
          <w:szCs w:val="2"/>
        </w:rPr>
      </w:pPr>
    </w:p>
    <w:p w:rsidR="007B4250" w:rsidRPr="00575BCA" w:rsidRDefault="0004582F" w:rsidP="00575BCA">
      <w:pPr>
        <w:pStyle w:val="11"/>
        <w:keepNext/>
        <w:keepLines/>
        <w:shd w:val="clear" w:color="auto" w:fill="auto"/>
        <w:spacing w:line="276" w:lineRule="auto"/>
        <w:ind w:firstLine="709"/>
        <w:jc w:val="center"/>
        <w:rPr>
          <w:sz w:val="28"/>
          <w:szCs w:val="28"/>
        </w:rPr>
      </w:pPr>
      <w:bookmarkStart w:id="4" w:name="bookmark4"/>
      <w:r w:rsidRPr="00575BCA">
        <w:rPr>
          <w:rStyle w:val="12"/>
          <w:sz w:val="28"/>
          <w:szCs w:val="28"/>
        </w:rPr>
        <w:t>5. Содержание модуля</w:t>
      </w:r>
      <w:bookmarkEnd w:id="4"/>
    </w:p>
    <w:p w:rsidR="007B4250" w:rsidRPr="00575BCA" w:rsidRDefault="0004582F" w:rsidP="00575BCA">
      <w:pPr>
        <w:pStyle w:val="11"/>
        <w:keepNext/>
        <w:keepLines/>
        <w:shd w:val="clear" w:color="auto" w:fill="auto"/>
        <w:spacing w:line="276" w:lineRule="auto"/>
        <w:ind w:firstLine="709"/>
        <w:jc w:val="both"/>
        <w:rPr>
          <w:sz w:val="28"/>
          <w:szCs w:val="28"/>
        </w:rPr>
      </w:pPr>
      <w:bookmarkStart w:id="5" w:name="bookmark5"/>
      <w:r w:rsidRPr="00575BCA">
        <w:rPr>
          <w:rStyle w:val="12"/>
          <w:sz w:val="28"/>
          <w:szCs w:val="28"/>
        </w:rPr>
        <w:t>Тема 1. Вводное занятие</w:t>
      </w:r>
      <w:bookmarkEnd w:id="5"/>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Примерный объем теоретических сведений и тематика практических работ. Правила безопасности при пользовании </w:t>
      </w:r>
      <w:r w:rsidRPr="00575BCA">
        <w:rPr>
          <w:sz w:val="28"/>
          <w:szCs w:val="28"/>
        </w:rPr>
        <w:lastRenderedPageBreak/>
        <w:t>электросетью, измерительной аппаратурой, станочным оборудованием, слесарными и монтажными инструментами.</w:t>
      </w:r>
    </w:p>
    <w:p w:rsidR="007B4250" w:rsidRPr="00575BCA" w:rsidRDefault="0004582F" w:rsidP="00575BCA">
      <w:pPr>
        <w:pStyle w:val="11"/>
        <w:keepNext/>
        <w:keepLines/>
        <w:shd w:val="clear" w:color="auto" w:fill="auto"/>
        <w:spacing w:line="276" w:lineRule="auto"/>
        <w:ind w:firstLine="709"/>
        <w:jc w:val="both"/>
        <w:rPr>
          <w:sz w:val="28"/>
          <w:szCs w:val="28"/>
        </w:rPr>
      </w:pPr>
      <w:bookmarkStart w:id="6" w:name="bookmark6"/>
      <w:r w:rsidRPr="00575BCA">
        <w:rPr>
          <w:rStyle w:val="12"/>
          <w:sz w:val="28"/>
          <w:szCs w:val="28"/>
        </w:rPr>
        <w:t>Тема 2. Измерительные приборы</w:t>
      </w:r>
      <w:bookmarkEnd w:id="6"/>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Устройство и принцип действия стрелочного измерительного прибора магнитно-электрической системы. Выбор прибора для радиолюбительских измерений. Комбинированные измерительные приборы. Колибровка и градуировка шкал приборов. Осциллограф </w:t>
      </w:r>
      <w:r w:rsidR="00575BCA">
        <w:rPr>
          <w:sz w:val="28"/>
          <w:szCs w:val="28"/>
        </w:rPr>
        <w:t>–</w:t>
      </w:r>
      <w:r w:rsidRPr="00575BCA">
        <w:rPr>
          <w:sz w:val="28"/>
          <w:szCs w:val="28"/>
        </w:rPr>
        <w:t xml:space="preserve"> универсальный измерительный прибор.</w:t>
      </w:r>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Практика:</w:t>
      </w:r>
      <w:r w:rsidRPr="00575BCA">
        <w:rPr>
          <w:sz w:val="28"/>
          <w:szCs w:val="28"/>
        </w:rPr>
        <w:t xml:space="preserve"> Методика измерения параметров электронных схем с помощью электронных приборов и осциллографа.</w:t>
      </w:r>
    </w:p>
    <w:p w:rsidR="007B4250" w:rsidRPr="00575BCA" w:rsidRDefault="0004582F" w:rsidP="00575BCA">
      <w:pPr>
        <w:pStyle w:val="11"/>
        <w:keepNext/>
        <w:keepLines/>
        <w:shd w:val="clear" w:color="auto" w:fill="auto"/>
        <w:spacing w:line="276" w:lineRule="auto"/>
        <w:ind w:firstLine="709"/>
        <w:jc w:val="both"/>
        <w:rPr>
          <w:sz w:val="28"/>
          <w:szCs w:val="28"/>
        </w:rPr>
      </w:pPr>
      <w:bookmarkStart w:id="7" w:name="bookmark7"/>
      <w:r w:rsidRPr="00575BCA">
        <w:rPr>
          <w:rStyle w:val="12"/>
          <w:sz w:val="28"/>
          <w:szCs w:val="28"/>
        </w:rPr>
        <w:t>Тема 3. Питание радиоаппаратуры от сети переменного тока</w:t>
      </w:r>
      <w:bookmarkEnd w:id="7"/>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Преобразование переменного тока в постоянный. Однополупериодный и двухполупериодный выпрямители переменного тока; упрощенные схемы, принцип действия. Мостовое включение диодов выпрямителя напряжения. Фильтр, сглаживающий пульсации выпрямленного напряжения. Стабилизатор напряжения сетевого блока питания. Стабилитрон: принцип работы, вольт-амперная характеристика. Основные параметры включения. Упрощенный расчет трансформатора выпрямителя сетевого блока питания.</w:t>
      </w:r>
    </w:p>
    <w:p w:rsidR="007B4250" w:rsidRDefault="0004582F" w:rsidP="00575BCA">
      <w:pPr>
        <w:pStyle w:val="1"/>
        <w:shd w:val="clear" w:color="auto" w:fill="auto"/>
        <w:spacing w:line="276" w:lineRule="auto"/>
        <w:ind w:firstLine="709"/>
        <w:jc w:val="both"/>
        <w:rPr>
          <w:sz w:val="28"/>
          <w:szCs w:val="28"/>
        </w:rPr>
      </w:pPr>
      <w:r w:rsidRPr="00575BCA">
        <w:rPr>
          <w:rStyle w:val="aa"/>
          <w:sz w:val="28"/>
          <w:szCs w:val="28"/>
        </w:rPr>
        <w:t>Практика:</w:t>
      </w:r>
      <w:r w:rsidRPr="00575BCA">
        <w:rPr>
          <w:sz w:val="28"/>
          <w:szCs w:val="28"/>
        </w:rPr>
        <w:t xml:space="preserve"> Составление схем однополупериодного и двухполупериодного выпрямителей и графиков, иллюстрирующих их работу.</w:t>
      </w:r>
    </w:p>
    <w:p w:rsidR="007B4250" w:rsidRPr="00575BCA" w:rsidRDefault="0004582F" w:rsidP="00575BCA">
      <w:pPr>
        <w:pStyle w:val="11"/>
        <w:keepNext/>
        <w:keepLines/>
        <w:shd w:val="clear" w:color="auto" w:fill="auto"/>
        <w:spacing w:line="276" w:lineRule="auto"/>
        <w:ind w:firstLine="709"/>
        <w:jc w:val="both"/>
        <w:rPr>
          <w:sz w:val="28"/>
          <w:szCs w:val="28"/>
        </w:rPr>
      </w:pPr>
      <w:bookmarkStart w:id="8" w:name="bookmark8"/>
      <w:r w:rsidRPr="00575BCA">
        <w:rPr>
          <w:rStyle w:val="12"/>
          <w:sz w:val="28"/>
          <w:szCs w:val="28"/>
        </w:rPr>
        <w:t>Тема 4. Воспроизведение звукозаписи</w:t>
      </w:r>
      <w:bookmarkEnd w:id="8"/>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Усилитель 34 - основа звуковоспроизводящей аппаратуры. Чувствительность, входное сопротивление. Полоса пропускания, выходная мощность усилителя для качественного воспроизведения звука.</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Структурная схема монофонического усилителя: каскады предварительного усиления входного сигнала, регуляторы усиления (громкости) и тембра по высшим и низшим частотам звукового диапазона, усилитель мощности, динамическая головка прямого усиления или выносной громкоговоритель. Структурная схема и работа усилителя для воспроизведения стереофонического звукового сигнала.</w:t>
      </w:r>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lastRenderedPageBreak/>
        <w:t>Практика:</w:t>
      </w:r>
      <w:r w:rsidRPr="00575BCA">
        <w:rPr>
          <w:sz w:val="28"/>
          <w:szCs w:val="28"/>
        </w:rPr>
        <w:t xml:space="preserve"> Зарисовка структурных схем звуковоспроизводящей аппаратуры. Сборка цифрового диктофона.</w:t>
      </w:r>
    </w:p>
    <w:p w:rsidR="007B4250" w:rsidRPr="00575BCA" w:rsidRDefault="0004582F" w:rsidP="00575BCA">
      <w:pPr>
        <w:pStyle w:val="11"/>
        <w:keepNext/>
        <w:keepLines/>
        <w:shd w:val="clear" w:color="auto" w:fill="auto"/>
        <w:spacing w:line="276" w:lineRule="auto"/>
        <w:ind w:firstLine="709"/>
        <w:jc w:val="both"/>
        <w:rPr>
          <w:sz w:val="28"/>
          <w:szCs w:val="28"/>
        </w:rPr>
      </w:pPr>
      <w:bookmarkStart w:id="9" w:name="bookmark9"/>
      <w:r w:rsidRPr="00575BCA">
        <w:rPr>
          <w:rStyle w:val="12"/>
          <w:sz w:val="28"/>
          <w:szCs w:val="28"/>
        </w:rPr>
        <w:t>Тема 5. Основы радиопередачи и радиоприема. Простейший радиоприемник.</w:t>
      </w:r>
      <w:bookmarkEnd w:id="9"/>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Интегральные схемы и их применение. Интегральная микросхема </w:t>
      </w:r>
      <w:r w:rsidR="00575BCA">
        <w:rPr>
          <w:sz w:val="28"/>
          <w:szCs w:val="28"/>
        </w:rPr>
        <w:t>–</w:t>
      </w:r>
      <w:r w:rsidRPr="00575BCA">
        <w:rPr>
          <w:sz w:val="28"/>
          <w:szCs w:val="28"/>
        </w:rPr>
        <w:t xml:space="preserve"> миниатюрное электронное устройство. Аналоговые и цифровые микросхемы, их функциональное назначение и обозначение на принципиальных схемах. Аналоговые микросхемы широкого применения, их питание; основные параметры, их возможное использование в радиолюбительских устройствах. Конструкция и маркировка аналоговых микросхем. Пользование справочной литературой.</w:t>
      </w:r>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Практика:</w:t>
      </w:r>
      <w:r w:rsidRPr="00575BCA">
        <w:rPr>
          <w:sz w:val="28"/>
          <w:szCs w:val="28"/>
        </w:rPr>
        <w:t xml:space="preserve"> Сборка простейшего радиоприемника и опыты с ним. Вычерчивание принципиальных схем приемников и графиков, иллюстрирующих электрические процессы в его цепях.</w:t>
      </w:r>
    </w:p>
    <w:p w:rsidR="007B4250" w:rsidRPr="00575BCA" w:rsidRDefault="0004582F" w:rsidP="00575BCA">
      <w:pPr>
        <w:pStyle w:val="11"/>
        <w:keepNext/>
        <w:keepLines/>
        <w:shd w:val="clear" w:color="auto" w:fill="auto"/>
        <w:spacing w:line="276" w:lineRule="auto"/>
        <w:ind w:firstLine="709"/>
        <w:jc w:val="both"/>
        <w:rPr>
          <w:sz w:val="28"/>
          <w:szCs w:val="28"/>
        </w:rPr>
      </w:pPr>
      <w:bookmarkStart w:id="10" w:name="bookmark10"/>
      <w:r w:rsidRPr="00575BCA">
        <w:rPr>
          <w:rStyle w:val="12"/>
          <w:sz w:val="28"/>
          <w:szCs w:val="28"/>
        </w:rPr>
        <w:t>Тема 6. Полупроводниковые транзисторы</w:t>
      </w:r>
      <w:bookmarkEnd w:id="10"/>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Схематическое устройство и принцип работы биполярных транзисторов структуры р-п-р и п-р-п. Графическое изображение транзисторов на принципиальных схемах. Способы включения транзисторов в каскадах радиотехнических устройств: по схеме с общим эмиттером (ОЭ), по схеме с общим коллектором (ОК), по схеме ОБ. Понятие о входном и выходном сопротивлениях транзисторного каскада. Статический коэффициент передачи тока и обратный ток коллекторного перехода - основные параметры, характеризующие усилительные свойства и качество биполярных транзисторов. Измерение этих параметров. Работа транзистора в режиме усиления и переключения. Способы термостабилизации режима работы транзисторов. Классификация и маркировка биполярных транзисторов широкого применения. Полевой транзистор: схематическое устройство, принцип действия, обозначение на схемах. Основные параметры</w:t>
      </w:r>
      <w:r w:rsidR="00575BCA">
        <w:rPr>
          <w:sz w:val="28"/>
          <w:szCs w:val="28"/>
        </w:rPr>
        <w:t xml:space="preserve"> </w:t>
      </w:r>
      <w:r w:rsidRPr="00575BCA">
        <w:rPr>
          <w:sz w:val="28"/>
          <w:szCs w:val="28"/>
        </w:rPr>
        <w:t>полевого транзистора: начальный ток стока (1е), начало и крутизна характеристики (</w:t>
      </w:r>
      <w:r w:rsidRPr="00575BCA">
        <w:rPr>
          <w:sz w:val="28"/>
          <w:szCs w:val="28"/>
          <w:lang w:val="en-US"/>
        </w:rPr>
        <w:t>S</w:t>
      </w:r>
      <w:r w:rsidRPr="00575BCA">
        <w:rPr>
          <w:sz w:val="28"/>
          <w:szCs w:val="28"/>
        </w:rPr>
        <w:t>).</w:t>
      </w:r>
    </w:p>
    <w:p w:rsidR="007B4250" w:rsidRPr="00575BCA" w:rsidRDefault="0004582F" w:rsidP="00575BCA">
      <w:pPr>
        <w:pStyle w:val="1"/>
        <w:shd w:val="clear" w:color="auto" w:fill="auto"/>
        <w:spacing w:line="276" w:lineRule="auto"/>
        <w:ind w:firstLine="709"/>
        <w:jc w:val="both"/>
        <w:rPr>
          <w:sz w:val="28"/>
          <w:szCs w:val="28"/>
        </w:rPr>
      </w:pPr>
      <w:r w:rsidRPr="00575BCA">
        <w:rPr>
          <w:sz w:val="28"/>
          <w:szCs w:val="28"/>
        </w:rPr>
        <w:t>Схемы включения. Применение полевых транзисторов. Особенности монтажа биполярных и полевых транзисторов, защита от теплового пробоя.</w:t>
      </w:r>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lastRenderedPageBreak/>
        <w:t>Практика:</w:t>
      </w:r>
      <w:r w:rsidRPr="00575BCA">
        <w:rPr>
          <w:sz w:val="28"/>
          <w:szCs w:val="28"/>
        </w:rPr>
        <w:t xml:space="preserve"> Знакомство с различными конструкциями транзисторов. Опыты, иллюстрирующие работу транзистора в режиме переключения и в режиме усиления. Измерение основных параметров транзисторов.</w:t>
      </w:r>
    </w:p>
    <w:p w:rsidR="007B4250" w:rsidRPr="00575BCA" w:rsidRDefault="0004582F" w:rsidP="00575BCA">
      <w:pPr>
        <w:pStyle w:val="11"/>
        <w:keepNext/>
        <w:keepLines/>
        <w:shd w:val="clear" w:color="auto" w:fill="auto"/>
        <w:spacing w:line="276" w:lineRule="auto"/>
        <w:ind w:firstLine="709"/>
        <w:jc w:val="both"/>
        <w:rPr>
          <w:sz w:val="28"/>
          <w:szCs w:val="28"/>
        </w:rPr>
      </w:pPr>
      <w:bookmarkStart w:id="11" w:name="bookmark11"/>
      <w:r w:rsidRPr="00575BCA">
        <w:rPr>
          <w:rStyle w:val="12"/>
          <w:sz w:val="28"/>
          <w:szCs w:val="28"/>
        </w:rPr>
        <w:t>Тема 7. Радиотехническое конструирование. Радиотехническое конструирование с использованием специального программного обеспечения.</w:t>
      </w:r>
      <w:bookmarkEnd w:id="11"/>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Выбор схемы измерительного прибора, усилителя 34 или радиовещательного приемника, планируемых для конструирования в лаборатории. Разбор по принципиальной схеме принципов работы радиотехнического устройства и назначения его элементов. Создание виртуальной схемы устройства и расчет параметров ее функционирования. Возможные упрощения, изменения и дополнения. Выбор способа монтажа. Технология изготовления печатных плат. Компоновка и монтаж деталей на плате. Внешний вид и конструкция корпуса будущего прибора или устройства, удобная в использовании.</w:t>
      </w:r>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Практика:</w:t>
      </w:r>
      <w:r w:rsidRPr="00575BCA">
        <w:rPr>
          <w:sz w:val="28"/>
          <w:szCs w:val="28"/>
        </w:rPr>
        <w:t xml:space="preserve"> Проектирование принципиальных схем с обозначением номиналов резисторов и конденсаторов, номинальных напряжений электролитических конденсаторов, режимов работы активных элементов с использованием специального программного обеспечения. Подбор, предварительная проверка радиодеталей. Разметка монтажной платы, монтаж. Проверка монтажа по принципиальной схеме измерения режима работы транзисторов, испытание и налаживание смонтированного устройства. Составление технической документации на законченное устройство.</w:t>
      </w:r>
    </w:p>
    <w:p w:rsidR="007B4250" w:rsidRPr="00575BCA" w:rsidRDefault="0004582F" w:rsidP="00575BCA">
      <w:pPr>
        <w:pStyle w:val="11"/>
        <w:keepNext/>
        <w:keepLines/>
        <w:shd w:val="clear" w:color="auto" w:fill="auto"/>
        <w:spacing w:line="276" w:lineRule="auto"/>
        <w:ind w:firstLine="709"/>
        <w:jc w:val="both"/>
        <w:rPr>
          <w:sz w:val="28"/>
          <w:szCs w:val="28"/>
        </w:rPr>
      </w:pPr>
      <w:bookmarkStart w:id="12" w:name="bookmark12"/>
      <w:r w:rsidRPr="00575BCA">
        <w:rPr>
          <w:rStyle w:val="12"/>
          <w:sz w:val="28"/>
          <w:szCs w:val="28"/>
        </w:rPr>
        <w:t>Тема 8. Заключительное занятие.</w:t>
      </w:r>
      <w:bookmarkEnd w:id="12"/>
    </w:p>
    <w:p w:rsidR="007B4250" w:rsidRPr="00575BCA" w:rsidRDefault="0004582F" w:rsidP="00575BCA">
      <w:pPr>
        <w:pStyle w:val="1"/>
        <w:shd w:val="clear" w:color="auto" w:fill="auto"/>
        <w:spacing w:line="276" w:lineRule="auto"/>
        <w:ind w:firstLine="709"/>
        <w:jc w:val="both"/>
        <w:rPr>
          <w:sz w:val="28"/>
          <w:szCs w:val="28"/>
        </w:rPr>
      </w:pPr>
      <w:r w:rsidRPr="00575BCA">
        <w:rPr>
          <w:rStyle w:val="aa"/>
          <w:sz w:val="28"/>
          <w:szCs w:val="28"/>
        </w:rPr>
        <w:t>Теоретические сведения:</w:t>
      </w:r>
      <w:r w:rsidRPr="00575BCA">
        <w:rPr>
          <w:sz w:val="28"/>
          <w:szCs w:val="28"/>
        </w:rPr>
        <w:t xml:space="preserve"> Подведение итогов работы за второй год обучения. Защита законченных радиотехнических устройств. Отбор лучших экспонатов для участия в выставках.</w:t>
      </w:r>
    </w:p>
    <w:p w:rsidR="009D14A6" w:rsidRPr="00575BCA" w:rsidRDefault="009D14A6" w:rsidP="009D14A6">
      <w:pPr>
        <w:pStyle w:val="a7"/>
        <w:shd w:val="clear" w:color="auto" w:fill="auto"/>
        <w:spacing w:line="270" w:lineRule="exact"/>
        <w:ind w:firstLine="0"/>
        <w:jc w:val="center"/>
        <w:rPr>
          <w:sz w:val="28"/>
          <w:szCs w:val="28"/>
        </w:rPr>
      </w:pPr>
      <w:r w:rsidRPr="00575BCA">
        <w:rPr>
          <w:rStyle w:val="a8"/>
          <w:sz w:val="28"/>
          <w:szCs w:val="28"/>
        </w:rPr>
        <w:t>6. Материально-техническое обеспечение программы</w:t>
      </w:r>
    </w:p>
    <w:p w:rsidR="009D14A6" w:rsidRDefault="009D14A6" w:rsidP="009D14A6">
      <w:pPr>
        <w:pStyle w:val="24"/>
        <w:shd w:val="clear" w:color="auto" w:fill="auto"/>
        <w:spacing w:after="120" w:line="270" w:lineRule="exact"/>
        <w:jc w:val="center"/>
        <w:rPr>
          <w:sz w:val="28"/>
          <w:szCs w:val="28"/>
        </w:rPr>
      </w:pPr>
      <w:r w:rsidRPr="00575BCA">
        <w:rPr>
          <w:sz w:val="28"/>
          <w:szCs w:val="28"/>
        </w:rPr>
        <w:t>Для реализации данного курса необходимо:</w:t>
      </w:r>
    </w:p>
    <w:tbl>
      <w:tblPr>
        <w:tblStyle w:val="ab"/>
        <w:tblW w:w="0" w:type="auto"/>
        <w:tblLook w:val="04A0" w:firstRow="1" w:lastRow="0" w:firstColumn="1" w:lastColumn="0" w:noHBand="0" w:noVBand="1"/>
      </w:tblPr>
      <w:tblGrid>
        <w:gridCol w:w="799"/>
        <w:gridCol w:w="3741"/>
        <w:gridCol w:w="2281"/>
        <w:gridCol w:w="2285"/>
      </w:tblGrid>
      <w:tr w:rsidR="00575BCA" w:rsidTr="00575BCA">
        <w:tc>
          <w:tcPr>
            <w:tcW w:w="817" w:type="dxa"/>
            <w:vAlign w:val="center"/>
          </w:tcPr>
          <w:p w:rsidR="00575BCA" w:rsidRDefault="00575BCA" w:rsidP="00575BCA">
            <w:pPr>
              <w:pStyle w:val="24"/>
              <w:shd w:val="clear" w:color="auto" w:fill="auto"/>
              <w:spacing w:after="120" w:line="270" w:lineRule="exact"/>
              <w:jc w:val="center"/>
              <w:rPr>
                <w:sz w:val="24"/>
                <w:szCs w:val="24"/>
              </w:rPr>
            </w:pPr>
            <w:r>
              <w:rPr>
                <w:sz w:val="24"/>
                <w:szCs w:val="24"/>
              </w:rPr>
              <w:t>№ п/п</w:t>
            </w:r>
          </w:p>
        </w:tc>
        <w:tc>
          <w:tcPr>
            <w:tcW w:w="3859" w:type="dxa"/>
            <w:vAlign w:val="center"/>
          </w:tcPr>
          <w:p w:rsidR="00575BCA" w:rsidRDefault="00575BCA" w:rsidP="00575BCA">
            <w:pPr>
              <w:pStyle w:val="24"/>
              <w:shd w:val="clear" w:color="auto" w:fill="auto"/>
              <w:spacing w:after="120" w:line="270" w:lineRule="exact"/>
              <w:jc w:val="center"/>
              <w:rPr>
                <w:sz w:val="24"/>
                <w:szCs w:val="24"/>
              </w:rPr>
            </w:pPr>
            <w:r>
              <w:rPr>
                <w:sz w:val="24"/>
                <w:szCs w:val="24"/>
              </w:rPr>
              <w:t>Наименование</w:t>
            </w:r>
          </w:p>
        </w:tc>
        <w:tc>
          <w:tcPr>
            <w:tcW w:w="2339" w:type="dxa"/>
            <w:vAlign w:val="center"/>
          </w:tcPr>
          <w:p w:rsidR="00575BCA" w:rsidRDefault="00575BCA" w:rsidP="00575BCA">
            <w:pPr>
              <w:pStyle w:val="24"/>
              <w:shd w:val="clear" w:color="auto" w:fill="auto"/>
              <w:spacing w:after="120" w:line="270" w:lineRule="exact"/>
              <w:jc w:val="center"/>
              <w:rPr>
                <w:sz w:val="24"/>
                <w:szCs w:val="24"/>
              </w:rPr>
            </w:pPr>
            <w:r>
              <w:rPr>
                <w:sz w:val="24"/>
                <w:szCs w:val="24"/>
              </w:rPr>
              <w:t>Количество</w:t>
            </w:r>
          </w:p>
        </w:tc>
        <w:tc>
          <w:tcPr>
            <w:tcW w:w="2339" w:type="dxa"/>
            <w:vAlign w:val="center"/>
          </w:tcPr>
          <w:p w:rsidR="00575BCA" w:rsidRDefault="00575BCA" w:rsidP="00575BCA">
            <w:pPr>
              <w:pStyle w:val="24"/>
              <w:shd w:val="clear" w:color="auto" w:fill="auto"/>
              <w:spacing w:after="120" w:line="270" w:lineRule="exact"/>
              <w:jc w:val="center"/>
              <w:rPr>
                <w:sz w:val="24"/>
                <w:szCs w:val="24"/>
              </w:rPr>
            </w:pPr>
            <w:r>
              <w:rPr>
                <w:sz w:val="24"/>
                <w:szCs w:val="24"/>
              </w:rPr>
              <w:t>Примечание</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Генератор </w:t>
            </w:r>
            <w:r w:rsidRPr="00575BCA">
              <w:rPr>
                <w:sz w:val="24"/>
                <w:szCs w:val="24"/>
                <w:lang w:val="en-US"/>
              </w:rPr>
              <w:t>GFG-8217A</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Default="00575BCA" w:rsidP="00575BCA">
            <w:pPr>
              <w:pStyle w:val="24"/>
              <w:shd w:val="clear" w:color="auto" w:fill="auto"/>
              <w:spacing w:after="120" w:line="270" w:lineRule="exact"/>
              <w:jc w:val="center"/>
              <w:rPr>
                <w:sz w:val="24"/>
                <w:szCs w:val="24"/>
              </w:rPr>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Осциллограф </w:t>
            </w:r>
            <w:r w:rsidRPr="00575BCA">
              <w:rPr>
                <w:sz w:val="24"/>
                <w:szCs w:val="24"/>
                <w:lang w:val="en-US"/>
              </w:rPr>
              <w:t>GDS-8217A</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Default="00575BCA" w:rsidP="00575BCA">
            <w:pPr>
              <w:pStyle w:val="24"/>
              <w:shd w:val="clear" w:color="auto" w:fill="auto"/>
              <w:spacing w:after="120" w:line="270" w:lineRule="exact"/>
              <w:jc w:val="center"/>
              <w:rPr>
                <w:sz w:val="24"/>
                <w:szCs w:val="24"/>
              </w:rPr>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lastRenderedPageBreak/>
              <w:t>3.</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Паяльная станция </w:t>
            </w:r>
            <w:r w:rsidRPr="00575BCA">
              <w:rPr>
                <w:sz w:val="24"/>
                <w:szCs w:val="24"/>
                <w:lang w:val="en-US"/>
              </w:rPr>
              <w:t>Analog-60</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Default="00575BCA" w:rsidP="00575BCA">
            <w:pPr>
              <w:pStyle w:val="24"/>
              <w:shd w:val="clear" w:color="auto" w:fill="auto"/>
              <w:spacing w:after="120" w:line="270" w:lineRule="exact"/>
              <w:jc w:val="center"/>
              <w:rPr>
                <w:sz w:val="24"/>
                <w:szCs w:val="24"/>
              </w:rPr>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4.</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Мультиметр</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5.</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Измеритель </w:t>
            </w:r>
            <w:r w:rsidRPr="00575BCA">
              <w:rPr>
                <w:sz w:val="24"/>
                <w:szCs w:val="24"/>
                <w:lang w:val="en-US"/>
              </w:rPr>
              <w:t>RLC DT-9930</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6.</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Вольтметр </w:t>
            </w:r>
            <w:r w:rsidRPr="00575BCA">
              <w:rPr>
                <w:sz w:val="24"/>
                <w:szCs w:val="24"/>
                <w:lang w:val="en-US"/>
              </w:rPr>
              <w:t>GDM-8135</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7.</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Источник питания </w:t>
            </w:r>
            <w:r w:rsidRPr="00575BCA">
              <w:rPr>
                <w:sz w:val="24"/>
                <w:szCs w:val="24"/>
                <w:lang w:val="en-US"/>
              </w:rPr>
              <w:t>HY-3002</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8.</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Источник питания АТН-12-31</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4</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9.</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Осциллограф ВЧ </w:t>
            </w:r>
            <w:r w:rsidRPr="00575BCA">
              <w:rPr>
                <w:sz w:val="24"/>
                <w:szCs w:val="24"/>
                <w:lang w:val="en-US"/>
              </w:rPr>
              <w:t xml:space="preserve">DPO </w:t>
            </w:r>
            <w:r w:rsidRPr="00575BCA">
              <w:rPr>
                <w:sz w:val="24"/>
                <w:szCs w:val="24"/>
              </w:rPr>
              <w:t>2024</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10.</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Генератор </w:t>
            </w:r>
            <w:r w:rsidRPr="00575BCA">
              <w:rPr>
                <w:sz w:val="24"/>
                <w:szCs w:val="24"/>
                <w:lang w:val="en-US"/>
              </w:rPr>
              <w:t xml:space="preserve">AFG </w:t>
            </w:r>
            <w:r w:rsidRPr="00575BCA">
              <w:rPr>
                <w:sz w:val="24"/>
                <w:szCs w:val="24"/>
              </w:rPr>
              <w:t>2021</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11.</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Частотомер 43-63/3</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12.</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 xml:space="preserve">Анализатор спектра </w:t>
            </w:r>
            <w:r w:rsidRPr="00575BCA">
              <w:rPr>
                <w:sz w:val="24"/>
                <w:szCs w:val="24"/>
                <w:lang w:val="en-US"/>
              </w:rPr>
              <w:t>GSP-7730</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13.</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Набор инструментов</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14.</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Набор инструментов</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15.</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Набор для пайки</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16.</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Дымоуловитель</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17.</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Верстак малый</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18.</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Тиски</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19.</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Штангенциркуль</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20.</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Ножовка с зап. полотнами</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21.</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Компьютер</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22.</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Светильник бестеневой</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2</w:t>
            </w:r>
          </w:p>
        </w:tc>
        <w:tc>
          <w:tcPr>
            <w:tcW w:w="2339" w:type="dxa"/>
          </w:tcPr>
          <w:p w:rsidR="00575BCA" w:rsidRPr="00575BCA" w:rsidRDefault="00575BCA" w:rsidP="00575BCA">
            <w:pPr>
              <w:pStyle w:val="1"/>
              <w:shd w:val="clear" w:color="auto" w:fill="auto"/>
              <w:spacing w:line="276" w:lineRule="auto"/>
              <w:ind w:left="660"/>
              <w:jc w:val="left"/>
              <w:rPr>
                <w:sz w:val="24"/>
                <w:szCs w:val="24"/>
              </w:rPr>
            </w:pPr>
            <w:r w:rsidRPr="00575BCA">
              <w:rPr>
                <w:sz w:val="24"/>
                <w:szCs w:val="24"/>
              </w:rPr>
              <w:t>доп. обор.</w:t>
            </w: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23.</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Светильник настольный</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24.</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Проектор</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25.</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Экран выдвижной</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26.</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Панель информационная</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w:t>
            </w:r>
          </w:p>
        </w:tc>
        <w:tc>
          <w:tcPr>
            <w:tcW w:w="2339" w:type="dxa"/>
          </w:tcPr>
          <w:p w:rsidR="00575BCA" w:rsidRPr="00575BCA" w:rsidRDefault="00575BCA" w:rsidP="00575BCA">
            <w:pPr>
              <w:spacing w:line="276" w:lineRule="auto"/>
            </w:pPr>
          </w:p>
        </w:tc>
      </w:tr>
      <w:tr w:rsidR="00575BCA" w:rsidTr="00575BCA">
        <w:tc>
          <w:tcPr>
            <w:tcW w:w="817" w:type="dxa"/>
          </w:tcPr>
          <w:p w:rsidR="00575BCA" w:rsidRPr="00575BCA" w:rsidRDefault="00575BCA" w:rsidP="00575BCA">
            <w:pPr>
              <w:pStyle w:val="1"/>
              <w:shd w:val="clear" w:color="auto" w:fill="auto"/>
              <w:spacing w:line="276" w:lineRule="auto"/>
              <w:jc w:val="center"/>
              <w:rPr>
                <w:sz w:val="24"/>
                <w:szCs w:val="24"/>
              </w:rPr>
            </w:pPr>
            <w:r w:rsidRPr="00575BCA">
              <w:rPr>
                <w:sz w:val="24"/>
                <w:szCs w:val="24"/>
              </w:rPr>
              <w:t>27.</w:t>
            </w:r>
          </w:p>
        </w:tc>
        <w:tc>
          <w:tcPr>
            <w:tcW w:w="3859" w:type="dxa"/>
          </w:tcPr>
          <w:p w:rsidR="00575BCA" w:rsidRPr="00575BCA" w:rsidRDefault="00575BCA" w:rsidP="00575BCA">
            <w:pPr>
              <w:pStyle w:val="1"/>
              <w:shd w:val="clear" w:color="auto" w:fill="auto"/>
              <w:spacing w:line="276" w:lineRule="auto"/>
              <w:ind w:left="20"/>
              <w:jc w:val="left"/>
              <w:rPr>
                <w:sz w:val="24"/>
                <w:szCs w:val="24"/>
              </w:rPr>
            </w:pPr>
            <w:r w:rsidRPr="00575BCA">
              <w:rPr>
                <w:sz w:val="24"/>
                <w:szCs w:val="24"/>
              </w:rPr>
              <w:t>Электронный конструктор Знаток 999</w:t>
            </w:r>
          </w:p>
        </w:tc>
        <w:tc>
          <w:tcPr>
            <w:tcW w:w="2339" w:type="dxa"/>
          </w:tcPr>
          <w:p w:rsidR="00575BCA" w:rsidRPr="00575BCA" w:rsidRDefault="00575BCA" w:rsidP="00C961A3">
            <w:pPr>
              <w:pStyle w:val="1"/>
              <w:shd w:val="clear" w:color="auto" w:fill="auto"/>
              <w:spacing w:line="276" w:lineRule="auto"/>
              <w:jc w:val="center"/>
              <w:rPr>
                <w:sz w:val="24"/>
                <w:szCs w:val="24"/>
              </w:rPr>
            </w:pPr>
            <w:r w:rsidRPr="00575BCA">
              <w:rPr>
                <w:sz w:val="24"/>
                <w:szCs w:val="24"/>
              </w:rPr>
              <w:t>12</w:t>
            </w:r>
          </w:p>
        </w:tc>
        <w:tc>
          <w:tcPr>
            <w:tcW w:w="2339" w:type="dxa"/>
          </w:tcPr>
          <w:p w:rsidR="00575BCA" w:rsidRPr="00575BCA" w:rsidRDefault="00575BCA" w:rsidP="00575BCA">
            <w:pPr>
              <w:spacing w:line="276" w:lineRule="auto"/>
            </w:pPr>
          </w:p>
        </w:tc>
      </w:tr>
    </w:tbl>
    <w:p w:rsidR="007B4250" w:rsidRPr="00C961A3" w:rsidRDefault="0004582F" w:rsidP="00C961A3">
      <w:pPr>
        <w:pStyle w:val="11"/>
        <w:keepNext/>
        <w:keepLines/>
        <w:shd w:val="clear" w:color="auto" w:fill="auto"/>
        <w:spacing w:line="276" w:lineRule="auto"/>
        <w:ind w:firstLine="709"/>
        <w:jc w:val="center"/>
        <w:rPr>
          <w:sz w:val="28"/>
          <w:szCs w:val="28"/>
        </w:rPr>
      </w:pPr>
      <w:bookmarkStart w:id="13" w:name="bookmark13"/>
      <w:r w:rsidRPr="00C961A3">
        <w:rPr>
          <w:rStyle w:val="12"/>
          <w:sz w:val="28"/>
          <w:szCs w:val="28"/>
        </w:rPr>
        <w:t>7. Методические и оценочные материалы</w:t>
      </w:r>
      <w:bookmarkEnd w:id="13"/>
    </w:p>
    <w:p w:rsidR="007B4250" w:rsidRPr="00C961A3" w:rsidRDefault="0004582F" w:rsidP="00C961A3">
      <w:pPr>
        <w:pStyle w:val="1"/>
        <w:shd w:val="clear" w:color="auto" w:fill="auto"/>
        <w:spacing w:line="276" w:lineRule="auto"/>
        <w:ind w:firstLine="709"/>
        <w:jc w:val="both"/>
        <w:rPr>
          <w:sz w:val="28"/>
          <w:szCs w:val="28"/>
        </w:rPr>
      </w:pPr>
      <w:r w:rsidRPr="00C961A3">
        <w:rPr>
          <w:sz w:val="28"/>
          <w:szCs w:val="28"/>
        </w:rPr>
        <w:t>Для организации образовательного процесса используются различные радиосхемы, как готовые, так и разработанные руководителем лаборатории для лучшего усвоения материала:</w:t>
      </w:r>
    </w:p>
    <w:p w:rsidR="007B4250" w:rsidRPr="00C961A3" w:rsidRDefault="0004582F" w:rsidP="00C961A3">
      <w:pPr>
        <w:pStyle w:val="1"/>
        <w:numPr>
          <w:ilvl w:val="0"/>
          <w:numId w:val="2"/>
        </w:numPr>
        <w:shd w:val="clear" w:color="auto" w:fill="auto"/>
        <w:tabs>
          <w:tab w:val="left" w:pos="1427"/>
        </w:tabs>
        <w:spacing w:line="276" w:lineRule="auto"/>
        <w:ind w:firstLine="709"/>
        <w:jc w:val="both"/>
        <w:rPr>
          <w:sz w:val="28"/>
          <w:szCs w:val="28"/>
        </w:rPr>
      </w:pPr>
      <w:r w:rsidRPr="00C961A3">
        <w:rPr>
          <w:sz w:val="28"/>
          <w:szCs w:val="28"/>
        </w:rPr>
        <w:lastRenderedPageBreak/>
        <w:t>плакаты с изображением блок-схем различных узлов радиоаппаратуры;</w:t>
      </w:r>
    </w:p>
    <w:p w:rsidR="007B4250" w:rsidRPr="00C961A3" w:rsidRDefault="0004582F" w:rsidP="00C961A3">
      <w:pPr>
        <w:pStyle w:val="1"/>
        <w:numPr>
          <w:ilvl w:val="0"/>
          <w:numId w:val="2"/>
        </w:numPr>
        <w:shd w:val="clear" w:color="auto" w:fill="auto"/>
        <w:tabs>
          <w:tab w:val="left" w:pos="1370"/>
        </w:tabs>
        <w:spacing w:line="276" w:lineRule="auto"/>
        <w:ind w:firstLine="709"/>
        <w:jc w:val="both"/>
        <w:rPr>
          <w:sz w:val="28"/>
          <w:szCs w:val="28"/>
        </w:rPr>
      </w:pPr>
      <w:r w:rsidRPr="00C961A3">
        <w:rPr>
          <w:sz w:val="28"/>
          <w:szCs w:val="28"/>
        </w:rPr>
        <w:t>рисунки с изображением радиодеталей;</w:t>
      </w:r>
    </w:p>
    <w:p w:rsidR="007B4250" w:rsidRPr="00C961A3" w:rsidRDefault="0004582F" w:rsidP="00C961A3">
      <w:pPr>
        <w:pStyle w:val="1"/>
        <w:numPr>
          <w:ilvl w:val="0"/>
          <w:numId w:val="2"/>
        </w:numPr>
        <w:shd w:val="clear" w:color="auto" w:fill="auto"/>
        <w:tabs>
          <w:tab w:val="left" w:pos="1432"/>
        </w:tabs>
        <w:spacing w:line="276" w:lineRule="auto"/>
        <w:ind w:firstLine="709"/>
        <w:jc w:val="both"/>
        <w:rPr>
          <w:sz w:val="28"/>
          <w:szCs w:val="28"/>
        </w:rPr>
      </w:pPr>
      <w:r w:rsidRPr="00C961A3">
        <w:rPr>
          <w:sz w:val="28"/>
          <w:szCs w:val="28"/>
        </w:rPr>
        <w:t>презентации по темам: «Электрические цепи переменного тока. Однофазный переменный ток. Трансформаторы», «Основные электрические величины, единицы их измерения. Основные законы цепей постоянного тока», «Измерительные приборы».</w:t>
      </w:r>
    </w:p>
    <w:p w:rsidR="00C961A3" w:rsidRDefault="00C961A3" w:rsidP="00C961A3">
      <w:pPr>
        <w:pStyle w:val="20"/>
        <w:shd w:val="clear" w:color="auto" w:fill="auto"/>
        <w:spacing w:before="0" w:after="0" w:line="276" w:lineRule="auto"/>
        <w:ind w:firstLine="709"/>
        <w:jc w:val="left"/>
        <w:rPr>
          <w:rStyle w:val="25"/>
          <w:sz w:val="28"/>
          <w:szCs w:val="28"/>
        </w:rPr>
      </w:pPr>
      <w:bookmarkStart w:id="14" w:name="_GoBack"/>
      <w:bookmarkEnd w:id="14"/>
    </w:p>
    <w:p w:rsidR="007B4250" w:rsidRPr="00C961A3" w:rsidRDefault="0004582F" w:rsidP="00C961A3">
      <w:pPr>
        <w:pStyle w:val="20"/>
        <w:shd w:val="clear" w:color="auto" w:fill="auto"/>
        <w:spacing w:before="0" w:after="0" w:line="276" w:lineRule="auto"/>
        <w:ind w:firstLine="709"/>
        <w:rPr>
          <w:sz w:val="28"/>
          <w:szCs w:val="28"/>
        </w:rPr>
      </w:pPr>
      <w:r w:rsidRPr="00C961A3">
        <w:rPr>
          <w:rStyle w:val="25"/>
          <w:sz w:val="28"/>
          <w:szCs w:val="28"/>
        </w:rPr>
        <w:t>8. Список литературы</w:t>
      </w:r>
    </w:p>
    <w:p w:rsidR="007B4250" w:rsidRPr="00C961A3" w:rsidRDefault="0004582F" w:rsidP="00C961A3">
      <w:pPr>
        <w:pStyle w:val="60"/>
        <w:shd w:val="clear" w:color="auto" w:fill="auto"/>
        <w:spacing w:line="276" w:lineRule="auto"/>
        <w:ind w:firstLine="709"/>
        <w:rPr>
          <w:sz w:val="28"/>
          <w:szCs w:val="28"/>
        </w:rPr>
      </w:pPr>
      <w:r w:rsidRPr="00C961A3">
        <w:rPr>
          <w:rStyle w:val="61"/>
          <w:sz w:val="28"/>
          <w:szCs w:val="28"/>
        </w:rPr>
        <w:t>Методические пособия для педагогов дополнительного образования:</w:t>
      </w:r>
    </w:p>
    <w:p w:rsidR="007B4250" w:rsidRPr="00C961A3" w:rsidRDefault="00C961A3" w:rsidP="00C961A3">
      <w:pPr>
        <w:pStyle w:val="1"/>
        <w:shd w:val="clear" w:color="auto" w:fill="auto"/>
        <w:tabs>
          <w:tab w:val="left" w:pos="1162"/>
        </w:tabs>
        <w:spacing w:line="276" w:lineRule="auto"/>
        <w:ind w:firstLine="709"/>
        <w:jc w:val="both"/>
        <w:rPr>
          <w:sz w:val="28"/>
          <w:szCs w:val="28"/>
        </w:rPr>
      </w:pPr>
      <w:r>
        <w:rPr>
          <w:sz w:val="28"/>
          <w:szCs w:val="28"/>
        </w:rPr>
        <w:t xml:space="preserve">1. </w:t>
      </w:r>
      <w:r w:rsidR="0004582F" w:rsidRPr="00C961A3">
        <w:rPr>
          <w:sz w:val="28"/>
          <w:szCs w:val="28"/>
        </w:rPr>
        <w:t xml:space="preserve">Борисов, В. Г. Кружок радиотехнического конструирования: Пособие для руководителей кружков </w:t>
      </w:r>
      <w:r>
        <w:rPr>
          <w:sz w:val="28"/>
          <w:szCs w:val="28"/>
        </w:rPr>
        <w:t>–</w:t>
      </w:r>
      <w:r w:rsidR="0004582F" w:rsidRPr="00C961A3">
        <w:rPr>
          <w:sz w:val="28"/>
          <w:szCs w:val="28"/>
        </w:rPr>
        <w:t xml:space="preserve"> 2-ое изд., перераб. и доп. </w:t>
      </w:r>
      <w:r>
        <w:rPr>
          <w:sz w:val="28"/>
          <w:szCs w:val="28"/>
        </w:rPr>
        <w:t>–</w:t>
      </w:r>
      <w:r w:rsidR="0004582F" w:rsidRPr="00C961A3">
        <w:rPr>
          <w:sz w:val="28"/>
          <w:szCs w:val="28"/>
        </w:rPr>
        <w:t xml:space="preserve"> М.: Просвещение, 1990.</w:t>
      </w:r>
      <w:r>
        <w:rPr>
          <w:sz w:val="28"/>
          <w:szCs w:val="28"/>
        </w:rPr>
        <w:t xml:space="preserve"> – </w:t>
      </w:r>
      <w:r w:rsidR="0004582F" w:rsidRPr="00C961A3">
        <w:rPr>
          <w:sz w:val="28"/>
          <w:szCs w:val="28"/>
        </w:rPr>
        <w:t>224 с.</w:t>
      </w:r>
    </w:p>
    <w:p w:rsidR="007B4250" w:rsidRPr="00C961A3" w:rsidRDefault="00C961A3" w:rsidP="00C961A3">
      <w:pPr>
        <w:pStyle w:val="1"/>
        <w:shd w:val="clear" w:color="auto" w:fill="auto"/>
        <w:tabs>
          <w:tab w:val="left" w:pos="999"/>
        </w:tabs>
        <w:spacing w:line="276" w:lineRule="auto"/>
        <w:ind w:firstLine="709"/>
        <w:jc w:val="both"/>
        <w:rPr>
          <w:sz w:val="28"/>
          <w:szCs w:val="28"/>
        </w:rPr>
      </w:pPr>
      <w:r>
        <w:rPr>
          <w:sz w:val="28"/>
          <w:szCs w:val="28"/>
        </w:rPr>
        <w:t xml:space="preserve">2. </w:t>
      </w:r>
      <w:r w:rsidR="0004582F" w:rsidRPr="00C961A3">
        <w:rPr>
          <w:sz w:val="28"/>
          <w:szCs w:val="28"/>
        </w:rPr>
        <w:t xml:space="preserve">Головин, П. П. Радиоэлектроника в школьном кружке: методические рекомендации из опыта работы. </w:t>
      </w:r>
      <w:r w:rsidRPr="00C961A3">
        <w:rPr>
          <w:sz w:val="28"/>
          <w:szCs w:val="28"/>
        </w:rPr>
        <w:t>–</w:t>
      </w:r>
      <w:r w:rsidR="0004582F" w:rsidRPr="00C961A3">
        <w:rPr>
          <w:sz w:val="28"/>
          <w:szCs w:val="28"/>
        </w:rPr>
        <w:t xml:space="preserve"> Ишеевка, ООО УУМПФ «Импульс», 1997.</w:t>
      </w:r>
      <w:r w:rsidRPr="00C961A3">
        <w:rPr>
          <w:sz w:val="28"/>
          <w:szCs w:val="28"/>
        </w:rPr>
        <w:t xml:space="preserve"> </w:t>
      </w:r>
      <w:r>
        <w:rPr>
          <w:sz w:val="28"/>
          <w:szCs w:val="28"/>
        </w:rPr>
        <w:t xml:space="preserve">– </w:t>
      </w:r>
      <w:r w:rsidR="0004582F" w:rsidRPr="00C961A3">
        <w:rPr>
          <w:sz w:val="28"/>
          <w:szCs w:val="28"/>
        </w:rPr>
        <w:t>89 с.</w:t>
      </w:r>
    </w:p>
    <w:p w:rsidR="007B4250" w:rsidRPr="00C961A3" w:rsidRDefault="00C961A3" w:rsidP="00C961A3">
      <w:pPr>
        <w:pStyle w:val="1"/>
        <w:shd w:val="clear" w:color="auto" w:fill="auto"/>
        <w:tabs>
          <w:tab w:val="left" w:pos="1028"/>
        </w:tabs>
        <w:spacing w:line="276" w:lineRule="auto"/>
        <w:ind w:firstLine="709"/>
        <w:jc w:val="both"/>
        <w:rPr>
          <w:sz w:val="28"/>
          <w:szCs w:val="28"/>
        </w:rPr>
      </w:pPr>
      <w:r>
        <w:rPr>
          <w:sz w:val="28"/>
          <w:szCs w:val="28"/>
        </w:rPr>
        <w:t xml:space="preserve">3. </w:t>
      </w:r>
      <w:r w:rsidR="0004582F" w:rsidRPr="00C961A3">
        <w:rPr>
          <w:sz w:val="28"/>
          <w:szCs w:val="28"/>
        </w:rPr>
        <w:t xml:space="preserve">Головин, П. П. Школьный физико-технический кружок. Книга для учителя. Из опыта работы / под ред. и с предисловием Б. М. Игошева. </w:t>
      </w:r>
      <w:r>
        <w:rPr>
          <w:sz w:val="28"/>
          <w:szCs w:val="28"/>
        </w:rPr>
        <w:t>–</w:t>
      </w:r>
      <w:r w:rsidR="0004582F" w:rsidRPr="00C961A3">
        <w:rPr>
          <w:sz w:val="28"/>
          <w:szCs w:val="28"/>
        </w:rPr>
        <w:t xml:space="preserve"> М.: Просвещение, 1991. </w:t>
      </w:r>
      <w:r>
        <w:rPr>
          <w:sz w:val="28"/>
          <w:szCs w:val="28"/>
        </w:rPr>
        <w:t>–</w:t>
      </w:r>
      <w:r w:rsidR="0004582F" w:rsidRPr="00C961A3">
        <w:rPr>
          <w:sz w:val="28"/>
          <w:szCs w:val="28"/>
        </w:rPr>
        <w:t xml:space="preserve"> 159 е., илл.</w:t>
      </w:r>
    </w:p>
    <w:p w:rsidR="007B4250" w:rsidRPr="00C961A3" w:rsidRDefault="00C961A3" w:rsidP="00C961A3">
      <w:pPr>
        <w:pStyle w:val="1"/>
        <w:shd w:val="clear" w:color="auto" w:fill="auto"/>
        <w:tabs>
          <w:tab w:val="left" w:pos="1009"/>
        </w:tabs>
        <w:spacing w:line="276" w:lineRule="auto"/>
        <w:ind w:firstLine="709"/>
        <w:jc w:val="both"/>
        <w:rPr>
          <w:sz w:val="28"/>
          <w:szCs w:val="28"/>
        </w:rPr>
      </w:pPr>
      <w:r>
        <w:rPr>
          <w:sz w:val="28"/>
          <w:szCs w:val="28"/>
        </w:rPr>
        <w:t xml:space="preserve">4. </w:t>
      </w:r>
      <w:r w:rsidR="0004582F" w:rsidRPr="00C961A3">
        <w:rPr>
          <w:sz w:val="28"/>
          <w:szCs w:val="28"/>
        </w:rPr>
        <w:t xml:space="preserve">Зимняя, И. А. Педагогическая психология: Учебник для вузов. Изд. второе, доп., испр. и перераб. </w:t>
      </w:r>
      <w:r>
        <w:rPr>
          <w:sz w:val="28"/>
          <w:szCs w:val="28"/>
        </w:rPr>
        <w:t>–</w:t>
      </w:r>
      <w:r w:rsidR="0004582F" w:rsidRPr="00C961A3">
        <w:rPr>
          <w:sz w:val="28"/>
          <w:szCs w:val="28"/>
        </w:rPr>
        <w:t xml:space="preserve"> М.: 2003. </w:t>
      </w:r>
      <w:r>
        <w:rPr>
          <w:sz w:val="28"/>
          <w:szCs w:val="28"/>
        </w:rPr>
        <w:t>–</w:t>
      </w:r>
      <w:r w:rsidR="0004582F" w:rsidRPr="00C961A3">
        <w:rPr>
          <w:sz w:val="28"/>
          <w:szCs w:val="28"/>
        </w:rPr>
        <w:t xml:space="preserve"> 384 с.</w:t>
      </w:r>
    </w:p>
    <w:p w:rsidR="007B4250" w:rsidRPr="00C961A3" w:rsidRDefault="00C961A3" w:rsidP="00C961A3">
      <w:pPr>
        <w:pStyle w:val="1"/>
        <w:shd w:val="clear" w:color="auto" w:fill="auto"/>
        <w:tabs>
          <w:tab w:val="left" w:pos="1033"/>
        </w:tabs>
        <w:spacing w:line="276" w:lineRule="auto"/>
        <w:ind w:firstLine="709"/>
        <w:jc w:val="both"/>
        <w:rPr>
          <w:sz w:val="28"/>
          <w:szCs w:val="28"/>
        </w:rPr>
      </w:pPr>
      <w:r>
        <w:rPr>
          <w:sz w:val="28"/>
          <w:szCs w:val="28"/>
        </w:rPr>
        <w:t xml:space="preserve">5. </w:t>
      </w:r>
      <w:r w:rsidR="0004582F" w:rsidRPr="00C961A3">
        <w:rPr>
          <w:sz w:val="28"/>
          <w:szCs w:val="28"/>
        </w:rPr>
        <w:t xml:space="preserve">Педагогика: учебное пособие / под ред. П.И. Пидкасистого. </w:t>
      </w:r>
      <w:r>
        <w:rPr>
          <w:sz w:val="28"/>
          <w:szCs w:val="28"/>
        </w:rPr>
        <w:t>–</w:t>
      </w:r>
      <w:r w:rsidR="0004582F" w:rsidRPr="00C961A3">
        <w:rPr>
          <w:sz w:val="28"/>
          <w:szCs w:val="28"/>
        </w:rPr>
        <w:t xml:space="preserve"> М.: Высшее образование, 2007. </w:t>
      </w:r>
      <w:r>
        <w:rPr>
          <w:sz w:val="28"/>
          <w:szCs w:val="28"/>
        </w:rPr>
        <w:t>–</w:t>
      </w:r>
      <w:r w:rsidR="0004582F" w:rsidRPr="00C961A3">
        <w:rPr>
          <w:sz w:val="28"/>
          <w:szCs w:val="28"/>
        </w:rPr>
        <w:t xml:space="preserve"> 430 с.</w:t>
      </w:r>
    </w:p>
    <w:p w:rsidR="007B4250" w:rsidRPr="00C961A3" w:rsidRDefault="00C961A3" w:rsidP="00C961A3">
      <w:pPr>
        <w:pStyle w:val="1"/>
        <w:shd w:val="clear" w:color="auto" w:fill="auto"/>
        <w:tabs>
          <w:tab w:val="left" w:pos="1090"/>
        </w:tabs>
        <w:spacing w:line="276" w:lineRule="auto"/>
        <w:ind w:firstLine="709"/>
        <w:jc w:val="both"/>
        <w:rPr>
          <w:sz w:val="28"/>
          <w:szCs w:val="28"/>
        </w:rPr>
      </w:pPr>
      <w:r>
        <w:rPr>
          <w:sz w:val="28"/>
          <w:szCs w:val="28"/>
        </w:rPr>
        <w:t xml:space="preserve">6. </w:t>
      </w:r>
      <w:r w:rsidR="0004582F" w:rsidRPr="00C961A3">
        <w:rPr>
          <w:sz w:val="28"/>
          <w:szCs w:val="28"/>
        </w:rPr>
        <w:t xml:space="preserve">Фридман, Л. М., Кулагина И. Ю. Психологический справочник учителя. </w:t>
      </w:r>
      <w:r>
        <w:rPr>
          <w:sz w:val="28"/>
          <w:szCs w:val="28"/>
        </w:rPr>
        <w:t>–</w:t>
      </w:r>
      <w:r w:rsidR="0004582F" w:rsidRPr="00C961A3">
        <w:rPr>
          <w:sz w:val="28"/>
          <w:szCs w:val="28"/>
        </w:rPr>
        <w:t xml:space="preserve"> М.: Просвещение, 1991. </w:t>
      </w:r>
      <w:r>
        <w:rPr>
          <w:sz w:val="28"/>
          <w:szCs w:val="28"/>
        </w:rPr>
        <w:t>–</w:t>
      </w:r>
      <w:r w:rsidR="0004582F" w:rsidRPr="00C961A3">
        <w:rPr>
          <w:sz w:val="28"/>
          <w:szCs w:val="28"/>
        </w:rPr>
        <w:t xml:space="preserve"> 287 с.</w:t>
      </w:r>
    </w:p>
    <w:p w:rsidR="007B4250" w:rsidRPr="00C961A3" w:rsidRDefault="00C961A3" w:rsidP="00C961A3">
      <w:pPr>
        <w:pStyle w:val="1"/>
        <w:shd w:val="clear" w:color="auto" w:fill="auto"/>
        <w:tabs>
          <w:tab w:val="left" w:pos="964"/>
        </w:tabs>
        <w:spacing w:line="276" w:lineRule="auto"/>
        <w:ind w:firstLine="709"/>
        <w:jc w:val="both"/>
        <w:rPr>
          <w:sz w:val="28"/>
          <w:szCs w:val="28"/>
        </w:rPr>
      </w:pPr>
      <w:r>
        <w:rPr>
          <w:sz w:val="28"/>
          <w:szCs w:val="28"/>
        </w:rPr>
        <w:t xml:space="preserve">7. </w:t>
      </w:r>
      <w:r w:rsidR="0004582F" w:rsidRPr="00C961A3">
        <w:rPr>
          <w:sz w:val="28"/>
          <w:szCs w:val="28"/>
        </w:rPr>
        <w:t xml:space="preserve">Программа. Творчество учащихся. </w:t>
      </w:r>
      <w:r>
        <w:rPr>
          <w:sz w:val="28"/>
          <w:szCs w:val="28"/>
        </w:rPr>
        <w:t xml:space="preserve">– </w:t>
      </w:r>
      <w:r w:rsidR="0004582F" w:rsidRPr="00C961A3">
        <w:rPr>
          <w:sz w:val="28"/>
          <w:szCs w:val="28"/>
        </w:rPr>
        <w:t>М.: Просвещение, 1995.</w:t>
      </w:r>
    </w:p>
    <w:p w:rsidR="007B4250" w:rsidRPr="00C961A3" w:rsidRDefault="0004582F" w:rsidP="00C961A3">
      <w:pPr>
        <w:pStyle w:val="60"/>
        <w:shd w:val="clear" w:color="auto" w:fill="auto"/>
        <w:spacing w:line="276" w:lineRule="auto"/>
        <w:ind w:firstLine="709"/>
        <w:jc w:val="left"/>
        <w:rPr>
          <w:sz w:val="28"/>
          <w:szCs w:val="28"/>
        </w:rPr>
      </w:pPr>
      <w:r w:rsidRPr="00C961A3">
        <w:rPr>
          <w:rStyle w:val="61"/>
          <w:sz w:val="28"/>
          <w:szCs w:val="28"/>
        </w:rPr>
        <w:t>Список литературы для обучающихся для освоения учебной программы:</w:t>
      </w:r>
    </w:p>
    <w:p w:rsidR="007B4250" w:rsidRPr="00C961A3" w:rsidRDefault="00C961A3" w:rsidP="00C961A3">
      <w:pPr>
        <w:pStyle w:val="1"/>
        <w:shd w:val="clear" w:color="auto" w:fill="auto"/>
        <w:tabs>
          <w:tab w:val="left" w:pos="985"/>
        </w:tabs>
        <w:spacing w:line="276" w:lineRule="auto"/>
        <w:ind w:firstLine="709"/>
        <w:jc w:val="both"/>
        <w:rPr>
          <w:sz w:val="28"/>
          <w:szCs w:val="28"/>
        </w:rPr>
      </w:pPr>
      <w:r>
        <w:rPr>
          <w:sz w:val="28"/>
          <w:szCs w:val="28"/>
        </w:rPr>
        <w:t xml:space="preserve">1. </w:t>
      </w:r>
      <w:r w:rsidR="0004582F" w:rsidRPr="00C961A3">
        <w:rPr>
          <w:sz w:val="28"/>
          <w:szCs w:val="28"/>
        </w:rPr>
        <w:t xml:space="preserve">Галкин, В. И. Начинающему радиолюбителю. </w:t>
      </w:r>
      <w:r>
        <w:rPr>
          <w:sz w:val="28"/>
          <w:szCs w:val="28"/>
        </w:rPr>
        <w:t>–</w:t>
      </w:r>
      <w:r w:rsidR="0004582F" w:rsidRPr="00C961A3">
        <w:rPr>
          <w:sz w:val="28"/>
          <w:szCs w:val="28"/>
        </w:rPr>
        <w:t xml:space="preserve"> М.: Просвещение, 1995.</w:t>
      </w:r>
      <w:r>
        <w:rPr>
          <w:sz w:val="28"/>
          <w:szCs w:val="28"/>
        </w:rPr>
        <w:t xml:space="preserve"> – </w:t>
      </w:r>
      <w:r w:rsidR="0004582F" w:rsidRPr="00C961A3">
        <w:rPr>
          <w:sz w:val="28"/>
          <w:szCs w:val="28"/>
        </w:rPr>
        <w:t>304 с.</w:t>
      </w:r>
    </w:p>
    <w:p w:rsidR="007B4250" w:rsidRPr="00C961A3" w:rsidRDefault="00C961A3" w:rsidP="00C961A3">
      <w:pPr>
        <w:pStyle w:val="1"/>
        <w:shd w:val="clear" w:color="auto" w:fill="auto"/>
        <w:tabs>
          <w:tab w:val="left" w:pos="1076"/>
        </w:tabs>
        <w:spacing w:line="276" w:lineRule="auto"/>
        <w:ind w:firstLine="709"/>
        <w:jc w:val="both"/>
        <w:rPr>
          <w:sz w:val="28"/>
          <w:szCs w:val="28"/>
        </w:rPr>
      </w:pPr>
      <w:r>
        <w:rPr>
          <w:sz w:val="28"/>
          <w:szCs w:val="28"/>
        </w:rPr>
        <w:t xml:space="preserve">2. </w:t>
      </w:r>
      <w:r w:rsidR="0004582F" w:rsidRPr="00C961A3">
        <w:rPr>
          <w:sz w:val="28"/>
          <w:szCs w:val="28"/>
        </w:rPr>
        <w:t xml:space="preserve">Гладков, К.А. Что такое радиоэлектроника. </w:t>
      </w:r>
      <w:r>
        <w:rPr>
          <w:sz w:val="28"/>
          <w:szCs w:val="28"/>
        </w:rPr>
        <w:t>–</w:t>
      </w:r>
      <w:r w:rsidR="0004582F" w:rsidRPr="00C961A3">
        <w:rPr>
          <w:sz w:val="28"/>
          <w:szCs w:val="28"/>
        </w:rPr>
        <w:t xml:space="preserve"> М.: Московский рабочий, 1965. </w:t>
      </w:r>
      <w:r>
        <w:rPr>
          <w:sz w:val="28"/>
          <w:szCs w:val="28"/>
        </w:rPr>
        <w:t xml:space="preserve">– </w:t>
      </w:r>
      <w:r w:rsidR="0004582F" w:rsidRPr="00C961A3">
        <w:rPr>
          <w:sz w:val="28"/>
          <w:szCs w:val="28"/>
        </w:rPr>
        <w:t>341 с.</w:t>
      </w:r>
    </w:p>
    <w:p w:rsidR="007B4250" w:rsidRPr="00C961A3" w:rsidRDefault="00C961A3" w:rsidP="00C961A3">
      <w:pPr>
        <w:pStyle w:val="1"/>
        <w:shd w:val="clear" w:color="auto" w:fill="auto"/>
        <w:tabs>
          <w:tab w:val="left" w:pos="1076"/>
        </w:tabs>
        <w:spacing w:line="276" w:lineRule="auto"/>
        <w:ind w:firstLine="709"/>
        <w:jc w:val="left"/>
        <w:rPr>
          <w:sz w:val="28"/>
          <w:szCs w:val="28"/>
        </w:rPr>
      </w:pPr>
      <w:r>
        <w:rPr>
          <w:sz w:val="28"/>
          <w:szCs w:val="28"/>
        </w:rPr>
        <w:lastRenderedPageBreak/>
        <w:t xml:space="preserve">3. </w:t>
      </w:r>
      <w:r w:rsidR="0004582F" w:rsidRPr="00C961A3">
        <w:rPr>
          <w:sz w:val="28"/>
          <w:szCs w:val="28"/>
        </w:rPr>
        <w:t>Головин, П. П. Учимся радиоэлектронике: книга для учащихся</w:t>
      </w:r>
      <w:r w:rsidRPr="00C961A3">
        <w:rPr>
          <w:sz w:val="28"/>
          <w:szCs w:val="28"/>
        </w:rPr>
        <w:t>,</w:t>
      </w:r>
      <w:r w:rsidR="0004582F" w:rsidRPr="00C961A3">
        <w:rPr>
          <w:sz w:val="28"/>
          <w:szCs w:val="28"/>
        </w:rPr>
        <w:t xml:space="preserve"> самостоятельно изучающих основы радиоэлектроники дома, на уроках, факультативных и кружковых занятиях. </w:t>
      </w:r>
      <w:r w:rsidRPr="00C961A3">
        <w:rPr>
          <w:sz w:val="28"/>
          <w:szCs w:val="28"/>
        </w:rPr>
        <w:t xml:space="preserve">– </w:t>
      </w:r>
      <w:r w:rsidR="0004582F" w:rsidRPr="00C961A3">
        <w:rPr>
          <w:sz w:val="28"/>
          <w:szCs w:val="28"/>
        </w:rPr>
        <w:t>Ульяновск: РИЦ «Реклама», 1999.</w:t>
      </w:r>
      <w:r w:rsidRPr="00C961A3">
        <w:rPr>
          <w:sz w:val="28"/>
          <w:szCs w:val="28"/>
        </w:rPr>
        <w:t xml:space="preserve"> </w:t>
      </w:r>
      <w:r>
        <w:rPr>
          <w:sz w:val="28"/>
          <w:szCs w:val="28"/>
        </w:rPr>
        <w:t xml:space="preserve">– </w:t>
      </w:r>
      <w:r w:rsidR="0004582F" w:rsidRPr="00C961A3">
        <w:rPr>
          <w:sz w:val="28"/>
          <w:szCs w:val="28"/>
        </w:rPr>
        <w:t>224 с.</w:t>
      </w:r>
    </w:p>
    <w:p w:rsidR="007B4250" w:rsidRPr="00C961A3" w:rsidRDefault="00C961A3" w:rsidP="00C961A3">
      <w:pPr>
        <w:pStyle w:val="1"/>
        <w:shd w:val="clear" w:color="auto" w:fill="auto"/>
        <w:tabs>
          <w:tab w:val="left" w:pos="1014"/>
        </w:tabs>
        <w:spacing w:line="276" w:lineRule="auto"/>
        <w:ind w:firstLine="709"/>
        <w:jc w:val="both"/>
        <w:rPr>
          <w:sz w:val="28"/>
          <w:szCs w:val="28"/>
        </w:rPr>
      </w:pPr>
      <w:r>
        <w:rPr>
          <w:sz w:val="28"/>
          <w:szCs w:val="28"/>
        </w:rPr>
        <w:t xml:space="preserve">4. </w:t>
      </w:r>
      <w:r w:rsidR="0004582F" w:rsidRPr="00C961A3">
        <w:rPr>
          <w:sz w:val="28"/>
          <w:szCs w:val="28"/>
        </w:rPr>
        <w:t xml:space="preserve">Гуревич, Б. М. Справочник молодого рабочего электроника. </w:t>
      </w:r>
      <w:r>
        <w:rPr>
          <w:sz w:val="28"/>
          <w:szCs w:val="28"/>
        </w:rPr>
        <w:t>–</w:t>
      </w:r>
      <w:r w:rsidR="0004582F" w:rsidRPr="00C961A3">
        <w:rPr>
          <w:sz w:val="28"/>
          <w:szCs w:val="28"/>
        </w:rPr>
        <w:t xml:space="preserve"> М.</w:t>
      </w:r>
      <w:r>
        <w:rPr>
          <w:sz w:val="28"/>
          <w:szCs w:val="28"/>
        </w:rPr>
        <w:t>: Высшая школа, 1998. –</w:t>
      </w:r>
      <w:r w:rsidR="0004582F" w:rsidRPr="00C961A3">
        <w:rPr>
          <w:sz w:val="28"/>
          <w:szCs w:val="28"/>
        </w:rPr>
        <w:t xml:space="preserve"> 273 с.</w:t>
      </w:r>
    </w:p>
    <w:p w:rsidR="007B4250" w:rsidRPr="00C961A3" w:rsidRDefault="00C961A3" w:rsidP="00C961A3">
      <w:pPr>
        <w:pStyle w:val="1"/>
        <w:shd w:val="clear" w:color="auto" w:fill="auto"/>
        <w:tabs>
          <w:tab w:val="left" w:pos="1004"/>
        </w:tabs>
        <w:spacing w:line="276" w:lineRule="auto"/>
        <w:ind w:firstLine="709"/>
        <w:jc w:val="both"/>
        <w:rPr>
          <w:sz w:val="28"/>
          <w:szCs w:val="28"/>
        </w:rPr>
      </w:pPr>
      <w:r>
        <w:rPr>
          <w:sz w:val="28"/>
          <w:szCs w:val="28"/>
        </w:rPr>
        <w:t xml:space="preserve">5. </w:t>
      </w:r>
      <w:r w:rsidR="0004582F" w:rsidRPr="00C961A3">
        <w:rPr>
          <w:sz w:val="28"/>
          <w:szCs w:val="28"/>
        </w:rPr>
        <w:t xml:space="preserve">Доброневский, О. В. Справочник по радиоэлектронике. </w:t>
      </w:r>
      <w:r>
        <w:rPr>
          <w:sz w:val="28"/>
          <w:szCs w:val="28"/>
        </w:rPr>
        <w:t>–</w:t>
      </w:r>
      <w:r w:rsidR="0004582F" w:rsidRPr="00C961A3">
        <w:rPr>
          <w:sz w:val="28"/>
          <w:szCs w:val="28"/>
        </w:rPr>
        <w:t xml:space="preserve"> К.: Вища школа, 1971. </w:t>
      </w:r>
      <w:r>
        <w:rPr>
          <w:sz w:val="28"/>
          <w:szCs w:val="28"/>
        </w:rPr>
        <w:t>–</w:t>
      </w:r>
      <w:r w:rsidR="0004582F" w:rsidRPr="00C961A3">
        <w:rPr>
          <w:sz w:val="28"/>
          <w:szCs w:val="28"/>
        </w:rPr>
        <w:t xml:space="preserve"> 292 с.</w:t>
      </w:r>
    </w:p>
    <w:p w:rsidR="007B4250" w:rsidRPr="00C961A3" w:rsidRDefault="00C961A3" w:rsidP="00C961A3">
      <w:pPr>
        <w:pStyle w:val="1"/>
        <w:shd w:val="clear" w:color="auto" w:fill="auto"/>
        <w:tabs>
          <w:tab w:val="left" w:pos="1038"/>
        </w:tabs>
        <w:spacing w:line="276" w:lineRule="auto"/>
        <w:ind w:firstLine="709"/>
        <w:jc w:val="both"/>
        <w:rPr>
          <w:sz w:val="28"/>
          <w:szCs w:val="28"/>
        </w:rPr>
      </w:pPr>
      <w:r>
        <w:rPr>
          <w:sz w:val="28"/>
          <w:szCs w:val="28"/>
        </w:rPr>
        <w:t xml:space="preserve">6. </w:t>
      </w:r>
      <w:r w:rsidR="0004582F" w:rsidRPr="00C961A3">
        <w:rPr>
          <w:sz w:val="28"/>
          <w:szCs w:val="28"/>
        </w:rPr>
        <w:t xml:space="preserve">Иванов, Б. И. Энциклопедия начинающего радиолюбителя. </w:t>
      </w:r>
      <w:r>
        <w:rPr>
          <w:sz w:val="28"/>
          <w:szCs w:val="28"/>
        </w:rPr>
        <w:t>–</w:t>
      </w:r>
      <w:r w:rsidR="0004582F" w:rsidRPr="00C961A3">
        <w:rPr>
          <w:sz w:val="28"/>
          <w:szCs w:val="28"/>
        </w:rPr>
        <w:t xml:space="preserve"> М.: Патриот, 1992.</w:t>
      </w:r>
      <w:r>
        <w:rPr>
          <w:sz w:val="28"/>
          <w:szCs w:val="28"/>
        </w:rPr>
        <w:t xml:space="preserve"> – </w:t>
      </w:r>
      <w:r w:rsidR="0004582F" w:rsidRPr="00C961A3">
        <w:rPr>
          <w:sz w:val="28"/>
          <w:szCs w:val="28"/>
        </w:rPr>
        <w:t>416 с.</w:t>
      </w:r>
    </w:p>
    <w:p w:rsidR="007B4250" w:rsidRPr="00C961A3" w:rsidRDefault="00C961A3" w:rsidP="00C961A3">
      <w:pPr>
        <w:pStyle w:val="1"/>
        <w:shd w:val="clear" w:color="auto" w:fill="auto"/>
        <w:tabs>
          <w:tab w:val="left" w:pos="1129"/>
        </w:tabs>
        <w:spacing w:line="276" w:lineRule="auto"/>
        <w:ind w:firstLine="709"/>
        <w:jc w:val="both"/>
        <w:rPr>
          <w:sz w:val="28"/>
          <w:szCs w:val="28"/>
        </w:rPr>
      </w:pPr>
      <w:r>
        <w:rPr>
          <w:sz w:val="28"/>
          <w:szCs w:val="28"/>
        </w:rPr>
        <w:t xml:space="preserve">7. </w:t>
      </w:r>
      <w:r w:rsidR="0004582F" w:rsidRPr="00C961A3">
        <w:rPr>
          <w:sz w:val="28"/>
          <w:szCs w:val="28"/>
        </w:rPr>
        <w:t xml:space="preserve">Манаев, Е. И., Основы радиоэлектроники. </w:t>
      </w:r>
      <w:r>
        <w:rPr>
          <w:sz w:val="28"/>
          <w:szCs w:val="28"/>
        </w:rPr>
        <w:t>–</w:t>
      </w:r>
      <w:r w:rsidR="0004582F" w:rsidRPr="00C961A3">
        <w:rPr>
          <w:sz w:val="28"/>
          <w:szCs w:val="28"/>
        </w:rPr>
        <w:t xml:space="preserve"> Москва: </w:t>
      </w:r>
      <w:r w:rsidR="0004582F" w:rsidRPr="00C961A3">
        <w:rPr>
          <w:sz w:val="28"/>
          <w:szCs w:val="28"/>
          <w:lang w:val="en-US"/>
        </w:rPr>
        <w:t>URSS</w:t>
      </w:r>
      <w:r w:rsidR="0004582F" w:rsidRPr="00C961A3">
        <w:rPr>
          <w:sz w:val="28"/>
          <w:szCs w:val="28"/>
        </w:rPr>
        <w:t xml:space="preserve">: ЛИБРОКОМ, 2013 </w:t>
      </w:r>
      <w:r>
        <w:rPr>
          <w:sz w:val="28"/>
          <w:szCs w:val="28"/>
        </w:rPr>
        <w:t>–</w:t>
      </w:r>
      <w:r w:rsidR="0004582F" w:rsidRPr="00C961A3">
        <w:rPr>
          <w:sz w:val="28"/>
          <w:szCs w:val="28"/>
        </w:rPr>
        <w:t xml:space="preserve"> 511 с.</w:t>
      </w:r>
    </w:p>
    <w:p w:rsidR="007B4250" w:rsidRPr="00C961A3" w:rsidRDefault="00C961A3" w:rsidP="00C961A3">
      <w:pPr>
        <w:pStyle w:val="1"/>
        <w:shd w:val="clear" w:color="auto" w:fill="auto"/>
        <w:tabs>
          <w:tab w:val="left" w:pos="1066"/>
        </w:tabs>
        <w:spacing w:line="276" w:lineRule="auto"/>
        <w:ind w:firstLine="709"/>
        <w:jc w:val="both"/>
        <w:rPr>
          <w:sz w:val="28"/>
          <w:szCs w:val="28"/>
        </w:rPr>
      </w:pPr>
      <w:r>
        <w:rPr>
          <w:sz w:val="28"/>
          <w:szCs w:val="28"/>
        </w:rPr>
        <w:t xml:space="preserve">8. </w:t>
      </w:r>
      <w:r w:rsidR="0004582F" w:rsidRPr="00C961A3">
        <w:rPr>
          <w:sz w:val="28"/>
          <w:szCs w:val="28"/>
        </w:rPr>
        <w:t xml:space="preserve">Мардин, В. В., Кривоносов, А. И. Справочник по электронным измерительным приборам. </w:t>
      </w:r>
      <w:r>
        <w:rPr>
          <w:sz w:val="28"/>
          <w:szCs w:val="28"/>
        </w:rPr>
        <w:t>–</w:t>
      </w:r>
      <w:r w:rsidR="0004582F" w:rsidRPr="00C961A3">
        <w:rPr>
          <w:sz w:val="28"/>
          <w:szCs w:val="28"/>
        </w:rPr>
        <w:t xml:space="preserve"> М.: Связь, 1978. </w:t>
      </w:r>
      <w:r>
        <w:rPr>
          <w:sz w:val="28"/>
          <w:szCs w:val="28"/>
        </w:rPr>
        <w:t>–</w:t>
      </w:r>
      <w:r w:rsidR="0004582F" w:rsidRPr="00C961A3">
        <w:rPr>
          <w:sz w:val="28"/>
          <w:szCs w:val="28"/>
        </w:rPr>
        <w:t xml:space="preserve"> 416 с.</w:t>
      </w:r>
    </w:p>
    <w:p w:rsidR="007B4250" w:rsidRPr="00C961A3" w:rsidRDefault="00C961A3" w:rsidP="00C961A3">
      <w:pPr>
        <w:pStyle w:val="1"/>
        <w:shd w:val="clear" w:color="auto" w:fill="auto"/>
        <w:tabs>
          <w:tab w:val="left" w:pos="999"/>
        </w:tabs>
        <w:spacing w:line="276" w:lineRule="auto"/>
        <w:ind w:firstLine="709"/>
        <w:jc w:val="both"/>
        <w:rPr>
          <w:sz w:val="28"/>
          <w:szCs w:val="28"/>
        </w:rPr>
      </w:pPr>
      <w:r>
        <w:rPr>
          <w:sz w:val="28"/>
          <w:szCs w:val="28"/>
        </w:rPr>
        <w:t xml:space="preserve">9. </w:t>
      </w:r>
      <w:r w:rsidR="0004582F" w:rsidRPr="00C961A3">
        <w:rPr>
          <w:sz w:val="28"/>
          <w:szCs w:val="28"/>
        </w:rPr>
        <w:t xml:space="preserve">Мацкевич, В. В. Занимательная радиоэлектроника в пионерлагере. </w:t>
      </w:r>
      <w:r>
        <w:rPr>
          <w:sz w:val="28"/>
          <w:szCs w:val="28"/>
        </w:rPr>
        <w:t>–</w:t>
      </w:r>
      <w:r w:rsidR="0004582F" w:rsidRPr="00C961A3">
        <w:rPr>
          <w:sz w:val="28"/>
          <w:szCs w:val="28"/>
        </w:rPr>
        <w:t xml:space="preserve"> </w:t>
      </w:r>
      <w:r w:rsidR="0004582F" w:rsidRPr="00C961A3">
        <w:rPr>
          <w:rStyle w:val="1pt"/>
          <w:sz w:val="28"/>
          <w:szCs w:val="28"/>
        </w:rPr>
        <w:t>М.:</w:t>
      </w:r>
      <w:r w:rsidR="0004582F" w:rsidRPr="00C961A3">
        <w:rPr>
          <w:sz w:val="28"/>
          <w:szCs w:val="28"/>
        </w:rPr>
        <w:t xml:space="preserve"> ДОССАФ, 1986. </w:t>
      </w:r>
      <w:r>
        <w:rPr>
          <w:sz w:val="28"/>
          <w:szCs w:val="28"/>
        </w:rPr>
        <w:t>–</w:t>
      </w:r>
      <w:r w:rsidR="0004582F" w:rsidRPr="00C961A3">
        <w:rPr>
          <w:sz w:val="28"/>
          <w:szCs w:val="28"/>
        </w:rPr>
        <w:t xml:space="preserve"> 141 с, ил.</w:t>
      </w:r>
    </w:p>
    <w:p w:rsidR="007B4250" w:rsidRPr="00C961A3" w:rsidRDefault="00C961A3" w:rsidP="00C961A3">
      <w:pPr>
        <w:pStyle w:val="1"/>
        <w:shd w:val="clear" w:color="auto" w:fill="auto"/>
        <w:tabs>
          <w:tab w:val="left" w:pos="1234"/>
        </w:tabs>
        <w:spacing w:line="276" w:lineRule="auto"/>
        <w:ind w:firstLine="709"/>
        <w:jc w:val="both"/>
        <w:rPr>
          <w:sz w:val="28"/>
          <w:szCs w:val="28"/>
        </w:rPr>
      </w:pPr>
      <w:r>
        <w:rPr>
          <w:sz w:val="28"/>
          <w:szCs w:val="28"/>
        </w:rPr>
        <w:t xml:space="preserve">10. </w:t>
      </w:r>
      <w:r w:rsidR="0004582F" w:rsidRPr="00C961A3">
        <w:rPr>
          <w:sz w:val="28"/>
          <w:szCs w:val="28"/>
        </w:rPr>
        <w:t xml:space="preserve">Пестриков, В. М. Энциклопедия радиолюбителя: работаем с компьютером / В. М. Пестриков. </w:t>
      </w:r>
      <w:r>
        <w:rPr>
          <w:sz w:val="28"/>
          <w:szCs w:val="28"/>
        </w:rPr>
        <w:t>–</w:t>
      </w:r>
      <w:r w:rsidR="0004582F" w:rsidRPr="00C961A3">
        <w:rPr>
          <w:sz w:val="28"/>
          <w:szCs w:val="28"/>
        </w:rPr>
        <w:t xml:space="preserve"> СПб.: Наука и техника, 2004. - 269 с.: ил. </w:t>
      </w:r>
      <w:r>
        <w:rPr>
          <w:sz w:val="28"/>
          <w:szCs w:val="28"/>
        </w:rPr>
        <w:t>–</w:t>
      </w:r>
      <w:r w:rsidR="0004582F" w:rsidRPr="00C961A3">
        <w:rPr>
          <w:sz w:val="28"/>
          <w:szCs w:val="28"/>
        </w:rPr>
        <w:t xml:space="preserve"> (Радиомастер).</w:t>
      </w:r>
      <w:r>
        <w:rPr>
          <w:sz w:val="28"/>
          <w:szCs w:val="28"/>
        </w:rPr>
        <w:t xml:space="preserve"> –</w:t>
      </w:r>
      <w:r w:rsidR="0004582F" w:rsidRPr="00C961A3">
        <w:rPr>
          <w:sz w:val="28"/>
          <w:szCs w:val="28"/>
        </w:rPr>
        <w:t xml:space="preserve"> М.: Радио и связь, 1988.</w:t>
      </w:r>
      <w:r>
        <w:rPr>
          <w:sz w:val="28"/>
          <w:szCs w:val="28"/>
        </w:rPr>
        <w:t xml:space="preserve"> – </w:t>
      </w:r>
      <w:r w:rsidR="0004582F" w:rsidRPr="00C961A3">
        <w:rPr>
          <w:sz w:val="28"/>
          <w:szCs w:val="28"/>
        </w:rPr>
        <w:t>352 с.</w:t>
      </w:r>
    </w:p>
    <w:sectPr w:rsidR="007B4250" w:rsidRPr="00C961A3" w:rsidSect="007B4250">
      <w:pgSz w:w="11905" w:h="16837"/>
      <w:pgMar w:top="1749" w:right="1421" w:bottom="2234" w:left="136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F96" w:rsidRDefault="00366F96" w:rsidP="007B4250">
      <w:r>
        <w:separator/>
      </w:r>
    </w:p>
  </w:endnote>
  <w:endnote w:type="continuationSeparator" w:id="0">
    <w:p w:rsidR="00366F96" w:rsidRDefault="00366F96" w:rsidP="007B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F96" w:rsidRDefault="00366F96"/>
  </w:footnote>
  <w:footnote w:type="continuationSeparator" w:id="0">
    <w:p w:rsidR="00366F96" w:rsidRDefault="00366F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00316"/>
    <w:multiLevelType w:val="multilevel"/>
    <w:tmpl w:val="449445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F46CB6"/>
    <w:multiLevelType w:val="multilevel"/>
    <w:tmpl w:val="C18A3D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0A4814"/>
    <w:multiLevelType w:val="hybridMultilevel"/>
    <w:tmpl w:val="E8FA3B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254FFC"/>
    <w:multiLevelType w:val="multilevel"/>
    <w:tmpl w:val="A704EE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912AB7"/>
    <w:multiLevelType w:val="hybridMultilevel"/>
    <w:tmpl w:val="DFFE90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250"/>
    <w:rsid w:val="0004582F"/>
    <w:rsid w:val="000B4BEC"/>
    <w:rsid w:val="00104509"/>
    <w:rsid w:val="00366F96"/>
    <w:rsid w:val="004C7E58"/>
    <w:rsid w:val="00575BCA"/>
    <w:rsid w:val="007561BD"/>
    <w:rsid w:val="007B4250"/>
    <w:rsid w:val="00942CCA"/>
    <w:rsid w:val="009D14A6"/>
    <w:rsid w:val="00B601F4"/>
    <w:rsid w:val="00C140FC"/>
    <w:rsid w:val="00C961A3"/>
    <w:rsid w:val="00DA6C98"/>
    <w:rsid w:val="00EA2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718701-9DE3-45E2-893B-6EC116D7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B425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B4250"/>
    <w:rPr>
      <w:color w:val="0066CC"/>
      <w:u w:val="single"/>
    </w:rPr>
  </w:style>
  <w:style w:type="character" w:customStyle="1" w:styleId="a4">
    <w:name w:val="Основной текст_"/>
    <w:basedOn w:val="a0"/>
    <w:link w:val="1"/>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w:basedOn w:val="2"/>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_"/>
    <w:basedOn w:val="a0"/>
    <w:link w:val="11"/>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w:basedOn w:val="10"/>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7B4250"/>
    <w:rPr>
      <w:rFonts w:ascii="Times New Roman" w:eastAsia="Times New Roman" w:hAnsi="Times New Roman" w:cs="Times New Roman"/>
      <w:b/>
      <w:bCs/>
      <w:i w:val="0"/>
      <w:iCs w:val="0"/>
      <w:smallCaps w:val="0"/>
      <w:strike w:val="0"/>
      <w:spacing w:val="0"/>
      <w:sz w:val="27"/>
      <w:szCs w:val="27"/>
    </w:rPr>
  </w:style>
  <w:style w:type="character" w:customStyle="1" w:styleId="a6">
    <w:name w:val="Подпись к таблице_"/>
    <w:basedOn w:val="a0"/>
    <w:link w:val="a7"/>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a8">
    <w:name w:val="Подпись к таблице"/>
    <w:basedOn w:val="a6"/>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a9">
    <w:name w:val="Подпись к таблице"/>
    <w:basedOn w:val="a6"/>
    <w:rsid w:val="007B425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
    <w:name w:val="Основной текст (3)_"/>
    <w:basedOn w:val="a0"/>
    <w:link w:val="30"/>
    <w:rsid w:val="007B4250"/>
    <w:rPr>
      <w:rFonts w:ascii="Times New Roman" w:eastAsia="Times New Roman" w:hAnsi="Times New Roman" w:cs="Times New Roman"/>
      <w:b w:val="0"/>
      <w:bCs w:val="0"/>
      <w:i w:val="0"/>
      <w:iCs w:val="0"/>
      <w:smallCaps w:val="0"/>
      <w:strike w:val="0"/>
      <w:sz w:val="8"/>
      <w:szCs w:val="8"/>
    </w:rPr>
  </w:style>
  <w:style w:type="character" w:customStyle="1" w:styleId="5">
    <w:name w:val="Основной текст (5)_"/>
    <w:basedOn w:val="a0"/>
    <w:link w:val="50"/>
    <w:rsid w:val="007B4250"/>
    <w:rPr>
      <w:rFonts w:ascii="Times New Roman" w:eastAsia="Times New Roman" w:hAnsi="Times New Roman" w:cs="Times New Roman"/>
      <w:b w:val="0"/>
      <w:bCs w:val="0"/>
      <w:i w:val="0"/>
      <w:iCs w:val="0"/>
      <w:smallCaps w:val="0"/>
      <w:strike w:val="0"/>
      <w:sz w:val="8"/>
      <w:szCs w:val="8"/>
    </w:rPr>
  </w:style>
  <w:style w:type="character" w:customStyle="1" w:styleId="4">
    <w:name w:val="Основной текст (4)_"/>
    <w:basedOn w:val="a0"/>
    <w:link w:val="40"/>
    <w:rsid w:val="007B4250"/>
    <w:rPr>
      <w:rFonts w:ascii="Times New Roman" w:eastAsia="Times New Roman" w:hAnsi="Times New Roman" w:cs="Times New Roman"/>
      <w:b w:val="0"/>
      <w:bCs w:val="0"/>
      <w:i w:val="0"/>
      <w:iCs w:val="0"/>
      <w:smallCaps w:val="0"/>
      <w:strike w:val="0"/>
      <w:sz w:val="20"/>
      <w:szCs w:val="20"/>
    </w:rPr>
  </w:style>
  <w:style w:type="character" w:customStyle="1" w:styleId="22">
    <w:name w:val="Основной текст (2)"/>
    <w:basedOn w:val="2"/>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 + Курсив"/>
    <w:basedOn w:val="a4"/>
    <w:rsid w:val="007B4250"/>
    <w:rPr>
      <w:rFonts w:ascii="Times New Roman" w:eastAsia="Times New Roman" w:hAnsi="Times New Roman" w:cs="Times New Roman"/>
      <w:b w:val="0"/>
      <w:bCs w:val="0"/>
      <w:i/>
      <w:iCs/>
      <w:smallCaps w:val="0"/>
      <w:strike w:val="0"/>
      <w:spacing w:val="0"/>
      <w:sz w:val="27"/>
      <w:szCs w:val="27"/>
    </w:rPr>
  </w:style>
  <w:style w:type="character" w:customStyle="1" w:styleId="23">
    <w:name w:val="Подпись к таблице (2)_"/>
    <w:basedOn w:val="a0"/>
    <w:link w:val="24"/>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Основной текст (2)"/>
    <w:basedOn w:val="2"/>
    <w:rsid w:val="007B4250"/>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7B4250"/>
    <w:rPr>
      <w:rFonts w:ascii="Times New Roman" w:eastAsia="Times New Roman" w:hAnsi="Times New Roman" w:cs="Times New Roman"/>
      <w:b w:val="0"/>
      <w:bCs w:val="0"/>
      <w:i w:val="0"/>
      <w:iCs w:val="0"/>
      <w:smallCaps w:val="0"/>
      <w:strike w:val="0"/>
      <w:sz w:val="26"/>
      <w:szCs w:val="26"/>
    </w:rPr>
  </w:style>
  <w:style w:type="character" w:customStyle="1" w:styleId="61">
    <w:name w:val="Основной текст (6)"/>
    <w:basedOn w:val="6"/>
    <w:rsid w:val="007B4250"/>
    <w:rPr>
      <w:rFonts w:ascii="Times New Roman" w:eastAsia="Times New Roman" w:hAnsi="Times New Roman" w:cs="Times New Roman"/>
      <w:b w:val="0"/>
      <w:bCs w:val="0"/>
      <w:i w:val="0"/>
      <w:iCs w:val="0"/>
      <w:smallCaps w:val="0"/>
      <w:strike w:val="0"/>
      <w:spacing w:val="0"/>
      <w:sz w:val="26"/>
      <w:szCs w:val="26"/>
    </w:rPr>
  </w:style>
  <w:style w:type="character" w:customStyle="1" w:styleId="1pt">
    <w:name w:val="Основной текст + Интервал 1 pt"/>
    <w:basedOn w:val="a4"/>
    <w:rsid w:val="007B4250"/>
    <w:rPr>
      <w:rFonts w:ascii="Times New Roman" w:eastAsia="Times New Roman" w:hAnsi="Times New Roman" w:cs="Times New Roman"/>
      <w:b w:val="0"/>
      <w:bCs w:val="0"/>
      <w:i w:val="0"/>
      <w:iCs w:val="0"/>
      <w:smallCaps w:val="0"/>
      <w:strike w:val="0"/>
      <w:spacing w:val="30"/>
      <w:sz w:val="27"/>
      <w:szCs w:val="27"/>
    </w:rPr>
  </w:style>
  <w:style w:type="paragraph" w:customStyle="1" w:styleId="1">
    <w:name w:val="Основной текст1"/>
    <w:basedOn w:val="a"/>
    <w:link w:val="a4"/>
    <w:rsid w:val="007B4250"/>
    <w:pPr>
      <w:shd w:val="clear" w:color="auto" w:fill="FFFFFF"/>
      <w:spacing w:line="312" w:lineRule="exact"/>
      <w:jc w:val="right"/>
    </w:pPr>
    <w:rPr>
      <w:rFonts w:ascii="Times New Roman" w:eastAsia="Times New Roman" w:hAnsi="Times New Roman" w:cs="Times New Roman"/>
      <w:sz w:val="27"/>
      <w:szCs w:val="27"/>
    </w:rPr>
  </w:style>
  <w:style w:type="paragraph" w:customStyle="1" w:styleId="20">
    <w:name w:val="Основной текст (2)"/>
    <w:basedOn w:val="a"/>
    <w:link w:val="2"/>
    <w:rsid w:val="007B4250"/>
    <w:pPr>
      <w:shd w:val="clear" w:color="auto" w:fill="FFFFFF"/>
      <w:spacing w:before="3720" w:after="3420" w:line="317" w:lineRule="exact"/>
      <w:jc w:val="center"/>
    </w:pPr>
    <w:rPr>
      <w:rFonts w:ascii="Times New Roman" w:eastAsia="Times New Roman" w:hAnsi="Times New Roman" w:cs="Times New Roman"/>
      <w:b/>
      <w:bCs/>
      <w:sz w:val="27"/>
      <w:szCs w:val="27"/>
    </w:rPr>
  </w:style>
  <w:style w:type="paragraph" w:customStyle="1" w:styleId="11">
    <w:name w:val="Заголовок №1"/>
    <w:basedOn w:val="a"/>
    <w:link w:val="10"/>
    <w:rsid w:val="007B4250"/>
    <w:pPr>
      <w:shd w:val="clear" w:color="auto" w:fill="FFFFFF"/>
      <w:spacing w:line="312" w:lineRule="exact"/>
      <w:outlineLvl w:val="0"/>
    </w:pPr>
    <w:rPr>
      <w:rFonts w:ascii="Times New Roman" w:eastAsia="Times New Roman" w:hAnsi="Times New Roman" w:cs="Times New Roman"/>
      <w:b/>
      <w:bCs/>
      <w:sz w:val="27"/>
      <w:szCs w:val="27"/>
    </w:rPr>
  </w:style>
  <w:style w:type="paragraph" w:customStyle="1" w:styleId="a7">
    <w:name w:val="Подпись к таблице"/>
    <w:basedOn w:val="a"/>
    <w:link w:val="a6"/>
    <w:rsid w:val="007B4250"/>
    <w:pPr>
      <w:shd w:val="clear" w:color="auto" w:fill="FFFFFF"/>
      <w:spacing w:line="317" w:lineRule="exact"/>
      <w:ind w:firstLine="480"/>
    </w:pPr>
    <w:rPr>
      <w:rFonts w:ascii="Times New Roman" w:eastAsia="Times New Roman" w:hAnsi="Times New Roman" w:cs="Times New Roman"/>
      <w:b/>
      <w:bCs/>
      <w:sz w:val="27"/>
      <w:szCs w:val="27"/>
    </w:rPr>
  </w:style>
  <w:style w:type="paragraph" w:customStyle="1" w:styleId="30">
    <w:name w:val="Основной текст (3)"/>
    <w:basedOn w:val="a"/>
    <w:link w:val="3"/>
    <w:rsid w:val="007B4250"/>
    <w:pPr>
      <w:shd w:val="clear" w:color="auto" w:fill="FFFFFF"/>
      <w:spacing w:line="0" w:lineRule="atLeast"/>
    </w:pPr>
    <w:rPr>
      <w:rFonts w:ascii="Times New Roman" w:eastAsia="Times New Roman" w:hAnsi="Times New Roman" w:cs="Times New Roman"/>
      <w:sz w:val="8"/>
      <w:szCs w:val="8"/>
    </w:rPr>
  </w:style>
  <w:style w:type="paragraph" w:customStyle="1" w:styleId="50">
    <w:name w:val="Основной текст (5)"/>
    <w:basedOn w:val="a"/>
    <w:link w:val="5"/>
    <w:rsid w:val="007B4250"/>
    <w:pPr>
      <w:shd w:val="clear" w:color="auto" w:fill="FFFFFF"/>
      <w:spacing w:line="0" w:lineRule="atLeast"/>
    </w:pPr>
    <w:rPr>
      <w:rFonts w:ascii="Times New Roman" w:eastAsia="Times New Roman" w:hAnsi="Times New Roman" w:cs="Times New Roman"/>
      <w:sz w:val="8"/>
      <w:szCs w:val="8"/>
    </w:rPr>
  </w:style>
  <w:style w:type="paragraph" w:customStyle="1" w:styleId="40">
    <w:name w:val="Основной текст (4)"/>
    <w:basedOn w:val="a"/>
    <w:link w:val="4"/>
    <w:rsid w:val="007B4250"/>
    <w:pPr>
      <w:shd w:val="clear" w:color="auto" w:fill="FFFFFF"/>
      <w:spacing w:line="0" w:lineRule="atLeast"/>
    </w:pPr>
    <w:rPr>
      <w:rFonts w:ascii="Times New Roman" w:eastAsia="Times New Roman" w:hAnsi="Times New Roman" w:cs="Times New Roman"/>
      <w:sz w:val="20"/>
      <w:szCs w:val="20"/>
    </w:rPr>
  </w:style>
  <w:style w:type="paragraph" w:customStyle="1" w:styleId="24">
    <w:name w:val="Подпись к таблице (2)"/>
    <w:basedOn w:val="a"/>
    <w:link w:val="23"/>
    <w:rsid w:val="007B4250"/>
    <w:pPr>
      <w:shd w:val="clear" w:color="auto" w:fill="FFFFFF"/>
      <w:spacing w:line="0" w:lineRule="atLeast"/>
    </w:pPr>
    <w:rPr>
      <w:rFonts w:ascii="Times New Roman" w:eastAsia="Times New Roman" w:hAnsi="Times New Roman" w:cs="Times New Roman"/>
      <w:sz w:val="27"/>
      <w:szCs w:val="27"/>
    </w:rPr>
  </w:style>
  <w:style w:type="paragraph" w:customStyle="1" w:styleId="60">
    <w:name w:val="Основной текст (6)"/>
    <w:basedOn w:val="a"/>
    <w:link w:val="6"/>
    <w:rsid w:val="007B4250"/>
    <w:pPr>
      <w:shd w:val="clear" w:color="auto" w:fill="FFFFFF"/>
      <w:spacing w:line="307" w:lineRule="exact"/>
      <w:jc w:val="both"/>
    </w:pPr>
    <w:rPr>
      <w:rFonts w:ascii="Times New Roman" w:eastAsia="Times New Roman" w:hAnsi="Times New Roman" w:cs="Times New Roman"/>
      <w:b/>
      <w:bCs/>
      <w:i/>
      <w:iCs/>
      <w:sz w:val="26"/>
      <w:szCs w:val="26"/>
    </w:rPr>
  </w:style>
  <w:style w:type="table" w:styleId="ab">
    <w:name w:val="Table Grid"/>
    <w:basedOn w:val="a1"/>
    <w:uiPriority w:val="59"/>
    <w:rsid w:val="00575B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nttmuser</dc:creator>
  <cp:lastModifiedBy>nttmuser</cp:lastModifiedBy>
  <cp:revision>6</cp:revision>
  <dcterms:created xsi:type="dcterms:W3CDTF">2025-10-01T11:57:00Z</dcterms:created>
  <dcterms:modified xsi:type="dcterms:W3CDTF">2026-03-04T10:40:00Z</dcterms:modified>
</cp:coreProperties>
</file>