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ED0" w:rsidRPr="00CB54A7" w:rsidRDefault="00F877B9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CB54A7">
        <w:rPr>
          <w:sz w:val="28"/>
          <w:szCs w:val="28"/>
        </w:rPr>
        <w:t>Приложение 2</w:t>
      </w:r>
    </w:p>
    <w:p w:rsidR="00CB54A7" w:rsidRDefault="00F877B9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CB54A7">
        <w:rPr>
          <w:sz w:val="28"/>
          <w:szCs w:val="28"/>
        </w:rPr>
        <w:t xml:space="preserve">к дополнительной </w:t>
      </w:r>
      <w:r w:rsidR="00CB54A7" w:rsidRPr="00CB54A7">
        <w:rPr>
          <w:sz w:val="28"/>
          <w:szCs w:val="28"/>
        </w:rPr>
        <w:t xml:space="preserve">общеобразовательной программе – </w:t>
      </w: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CB54A7">
        <w:rPr>
          <w:sz w:val="28"/>
          <w:szCs w:val="28"/>
        </w:rPr>
        <w:t>дополнительной общеразвивающей программе</w:t>
      </w:r>
    </w:p>
    <w:p w:rsidR="00D15ED0" w:rsidRPr="00CB54A7" w:rsidRDefault="00F877B9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CB54A7">
        <w:rPr>
          <w:sz w:val="28"/>
          <w:szCs w:val="28"/>
        </w:rPr>
        <w:t>«Компьютерные технологии и робототехника»</w:t>
      </w:r>
    </w:p>
    <w:p w:rsidR="00CB54A7" w:rsidRDefault="00CB54A7" w:rsidP="00CB54A7">
      <w:pPr>
        <w:pStyle w:val="130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30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30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30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30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30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30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30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</w:p>
    <w:p w:rsidR="003F7E90" w:rsidRPr="00CB54A7" w:rsidRDefault="00F877B9" w:rsidP="00CB54A7">
      <w:pPr>
        <w:pStyle w:val="130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CB54A7">
        <w:rPr>
          <w:sz w:val="28"/>
          <w:szCs w:val="28"/>
        </w:rPr>
        <w:t>Рабочая программа модуля</w:t>
      </w:r>
    </w:p>
    <w:p w:rsidR="003F7E90" w:rsidRPr="00CB54A7" w:rsidRDefault="00F877B9" w:rsidP="00CB54A7">
      <w:pPr>
        <w:pStyle w:val="130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CB54A7">
        <w:rPr>
          <w:sz w:val="28"/>
          <w:szCs w:val="28"/>
        </w:rPr>
        <w:t>Программирование Ардуино</w:t>
      </w:r>
    </w:p>
    <w:p w:rsidR="003F7E90" w:rsidRPr="00CB54A7" w:rsidRDefault="00F877B9" w:rsidP="00CB54A7">
      <w:pPr>
        <w:pStyle w:val="130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CB54A7">
        <w:rPr>
          <w:sz w:val="28"/>
          <w:szCs w:val="28"/>
        </w:rPr>
        <w:t>Возраст обучающихся: 14-16 лет</w:t>
      </w:r>
    </w:p>
    <w:p w:rsidR="00D15ED0" w:rsidRPr="00CB54A7" w:rsidRDefault="00F877B9" w:rsidP="00CB54A7">
      <w:pPr>
        <w:pStyle w:val="130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CB54A7">
        <w:rPr>
          <w:sz w:val="28"/>
          <w:szCs w:val="28"/>
        </w:rPr>
        <w:t xml:space="preserve">Срок реализации </w:t>
      </w:r>
      <w:r w:rsidR="008A6EB5">
        <w:rPr>
          <w:sz w:val="28"/>
          <w:szCs w:val="28"/>
        </w:rPr>
        <w:t>–</w:t>
      </w:r>
      <w:r w:rsidRPr="00CB54A7">
        <w:rPr>
          <w:sz w:val="28"/>
          <w:szCs w:val="28"/>
        </w:rPr>
        <w:t xml:space="preserve"> первый год обучения</w:t>
      </w: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rStyle w:val="12pt"/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rStyle w:val="12pt"/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rStyle w:val="12pt"/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rStyle w:val="12pt"/>
          <w:sz w:val="28"/>
          <w:szCs w:val="28"/>
        </w:rPr>
      </w:pPr>
    </w:p>
    <w:p w:rsidR="003F7E90" w:rsidRPr="00CB54A7" w:rsidRDefault="00F877B9" w:rsidP="00CB54A7">
      <w:pPr>
        <w:pStyle w:val="1"/>
        <w:shd w:val="clear" w:color="auto" w:fill="auto"/>
        <w:spacing w:line="276" w:lineRule="auto"/>
        <w:ind w:firstLine="709"/>
        <w:rPr>
          <w:rStyle w:val="12pt"/>
          <w:sz w:val="28"/>
          <w:szCs w:val="28"/>
        </w:rPr>
      </w:pPr>
      <w:r w:rsidRPr="00CB54A7">
        <w:rPr>
          <w:rStyle w:val="12pt"/>
          <w:sz w:val="28"/>
          <w:szCs w:val="28"/>
        </w:rPr>
        <w:t>Автор-составитель:</w:t>
      </w:r>
    </w:p>
    <w:p w:rsidR="003F7E90" w:rsidRPr="00CB54A7" w:rsidRDefault="005F264F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Демченко А. А</w:t>
      </w:r>
      <w:r w:rsidR="008A6EB5">
        <w:rPr>
          <w:sz w:val="28"/>
          <w:szCs w:val="28"/>
        </w:rPr>
        <w:t>.</w:t>
      </w:r>
      <w:r w:rsidR="00F877B9" w:rsidRPr="00CB54A7">
        <w:rPr>
          <w:sz w:val="28"/>
          <w:szCs w:val="28"/>
        </w:rPr>
        <w:t>,</w:t>
      </w:r>
    </w:p>
    <w:p w:rsidR="00D15ED0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CB54A7" w:rsidRPr="00CB54A7" w:rsidRDefault="00CB54A7" w:rsidP="00CB54A7">
      <w:pPr>
        <w:pStyle w:val="1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3F7E90" w:rsidRPr="00CB54A7" w:rsidRDefault="00F877B9" w:rsidP="00CB54A7">
      <w:pPr>
        <w:pStyle w:val="1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CB54A7">
        <w:rPr>
          <w:sz w:val="28"/>
          <w:szCs w:val="28"/>
        </w:rPr>
        <w:t>Нижний Тагил</w:t>
      </w:r>
    </w:p>
    <w:p w:rsidR="00D15ED0" w:rsidRPr="00CB54A7" w:rsidRDefault="00F877B9" w:rsidP="00CB54A7">
      <w:pPr>
        <w:pStyle w:val="1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  <w:sectPr w:rsidR="00D15ED0" w:rsidRPr="00CB54A7" w:rsidSect="0031702F">
          <w:type w:val="continuous"/>
          <w:pgSz w:w="11905" w:h="16837"/>
          <w:pgMar w:top="851" w:right="851" w:bottom="1134" w:left="1701" w:header="0" w:footer="6" w:gutter="0"/>
          <w:cols w:space="720"/>
          <w:noEndnote/>
          <w:docGrid w:linePitch="360"/>
        </w:sectPr>
      </w:pPr>
      <w:r w:rsidRPr="00CB54A7">
        <w:rPr>
          <w:sz w:val="28"/>
          <w:szCs w:val="28"/>
        </w:rPr>
        <w:t>20</w:t>
      </w:r>
      <w:r w:rsidR="005F264F">
        <w:rPr>
          <w:sz w:val="28"/>
          <w:szCs w:val="28"/>
        </w:rPr>
        <w:t>25</w:t>
      </w:r>
    </w:p>
    <w:p w:rsidR="00D15ED0" w:rsidRPr="00310F08" w:rsidRDefault="00F877B9" w:rsidP="00310F08">
      <w:pPr>
        <w:pStyle w:val="122"/>
        <w:keepNext/>
        <w:keepLines/>
        <w:shd w:val="clear" w:color="auto" w:fill="auto"/>
        <w:spacing w:before="0"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310F08">
        <w:rPr>
          <w:sz w:val="28"/>
          <w:szCs w:val="28"/>
        </w:rPr>
        <w:lastRenderedPageBreak/>
        <w:t>1. Пояснительная записка</w:t>
      </w:r>
      <w:bookmarkEnd w:id="0"/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 xml:space="preserve">Робототехника </w:t>
      </w:r>
      <w:r w:rsidR="00310F08">
        <w:rPr>
          <w:sz w:val="28"/>
          <w:szCs w:val="28"/>
        </w:rPr>
        <w:t>–</w:t>
      </w:r>
      <w:r w:rsidRPr="00310F08">
        <w:rPr>
          <w:sz w:val="28"/>
          <w:szCs w:val="28"/>
        </w:rPr>
        <w:t xml:space="preserve"> это, прежде всего, прикладная наука, занимающаяся разработкой автоматизированных технических систем и являющаяся важнейшей технической основой интенсификации производства. Мы ежедневно встречаемся с роботизированными устройствами в домашнем секторе, в медицине, в общественном секторе и на производстве. В настоящее время, в связи с острой нехваткой на производствах инженерных кадров, вопрос включения робототехники в систему дополнительного образования, как перспективного и эффективного направления для развития экономики страны представляется очень актуальным.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Рабочая программа «Программирование Ардуино» имеет техническую направленность и способствует развитию информационной культуры и взаимодействию с миром научно-технического творчества. Авторское воплощение замысла в создание автоматизированных моделей и проектов особенно важно для школьников, у которых наиболее выражена исследовательская компетенция.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 xml:space="preserve">Новизна данной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профориентационную направленность на профессии сборочно-испытательного производства </w:t>
      </w:r>
      <w:r w:rsidR="00310F08">
        <w:rPr>
          <w:sz w:val="28"/>
          <w:szCs w:val="28"/>
        </w:rPr>
        <w:t>филиала</w:t>
      </w:r>
      <w:r w:rsidRPr="00310F08">
        <w:rPr>
          <w:sz w:val="28"/>
          <w:szCs w:val="28"/>
        </w:rPr>
        <w:t xml:space="preserve"> «Нижнетагильский институт испытания металлов».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Актуальность предлагаемой рабочей программы определяется целями и задачами утвержденной Указом Губернатора Свердловской области комплексной программы «Уральская инженерная школа», а именно: активного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образовательная программа</w:t>
      </w:r>
      <w:r w:rsidRPr="00310F08">
        <w:rPr>
          <w:rStyle w:val="12pt"/>
          <w:sz w:val="28"/>
          <w:szCs w:val="28"/>
        </w:rPr>
        <w:t xml:space="preserve"> способствует решению вопроса повышения </w:t>
      </w:r>
      <w:r w:rsidRPr="00310F08">
        <w:rPr>
          <w:sz w:val="28"/>
          <w:szCs w:val="28"/>
        </w:rPr>
        <w:t>престижа рабочих профессий технического профиля и мотивации молодежи к выбору инженерных специальностей.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rStyle w:val="a5"/>
          <w:sz w:val="28"/>
          <w:szCs w:val="28"/>
        </w:rPr>
        <w:t>Цель</w:t>
      </w:r>
      <w:r w:rsidRPr="00310F08">
        <w:rPr>
          <w:sz w:val="28"/>
          <w:szCs w:val="28"/>
        </w:rPr>
        <w:t xml:space="preserve"> рабочей программы модуля «Программирование Ардуино» </w:t>
      </w:r>
      <w:r w:rsidR="00685995">
        <w:rPr>
          <w:sz w:val="28"/>
          <w:szCs w:val="28"/>
        </w:rPr>
        <w:t>–</w:t>
      </w:r>
      <w:r w:rsidRPr="00310F08">
        <w:rPr>
          <w:sz w:val="28"/>
          <w:szCs w:val="28"/>
        </w:rPr>
        <w:t xml:space="preserve"> формирование умений программирования на примере образовательной платформы «Ардуино».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rStyle w:val="a5"/>
          <w:b w:val="0"/>
          <w:sz w:val="28"/>
          <w:szCs w:val="28"/>
        </w:rPr>
        <w:t>В</w:t>
      </w:r>
      <w:r w:rsidRPr="00310F08">
        <w:rPr>
          <w:sz w:val="28"/>
          <w:szCs w:val="28"/>
        </w:rPr>
        <w:t xml:space="preserve"> процессе освоения программы решаются следующие</w:t>
      </w:r>
      <w:r w:rsidRPr="00310F08">
        <w:rPr>
          <w:rStyle w:val="a5"/>
          <w:sz w:val="28"/>
          <w:szCs w:val="28"/>
        </w:rPr>
        <w:t xml:space="preserve"> обучающие задачи:</w:t>
      </w:r>
    </w:p>
    <w:p w:rsidR="00D15ED0" w:rsidRPr="00310F08" w:rsidRDefault="00F877B9" w:rsidP="00310F08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ознакомление с основами автономного программирования;</w:t>
      </w:r>
    </w:p>
    <w:p w:rsidR="00D15ED0" w:rsidRPr="00310F08" w:rsidRDefault="00F877B9" w:rsidP="00310F08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 xml:space="preserve">ознакомление со средой программирования </w:t>
      </w:r>
      <w:r w:rsidRPr="00310F08">
        <w:rPr>
          <w:sz w:val="28"/>
          <w:szCs w:val="28"/>
          <w:lang w:val="en-US"/>
        </w:rPr>
        <w:t>Arduino</w:t>
      </w:r>
      <w:r w:rsidRPr="00310F08">
        <w:rPr>
          <w:sz w:val="28"/>
          <w:szCs w:val="28"/>
        </w:rPr>
        <w:t xml:space="preserve"> </w:t>
      </w:r>
      <w:r w:rsidRPr="00310F08">
        <w:rPr>
          <w:sz w:val="28"/>
          <w:szCs w:val="28"/>
          <w:lang w:val="en-US"/>
        </w:rPr>
        <w:t>IDE</w:t>
      </w:r>
      <w:r w:rsidRPr="00310F08">
        <w:rPr>
          <w:sz w:val="28"/>
          <w:szCs w:val="28"/>
        </w:rPr>
        <w:t>.</w:t>
      </w:r>
    </w:p>
    <w:p w:rsidR="00685995" w:rsidRDefault="00685995" w:rsidP="00310F08">
      <w:pPr>
        <w:pStyle w:val="1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bookmarkStart w:id="1" w:name="bookmark1"/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r w:rsidRPr="00310F08">
        <w:rPr>
          <w:b/>
          <w:sz w:val="28"/>
          <w:szCs w:val="28"/>
        </w:rPr>
        <w:lastRenderedPageBreak/>
        <w:t>Развивающие задачи:</w:t>
      </w:r>
      <w:bookmarkEnd w:id="1"/>
    </w:p>
    <w:p w:rsidR="00D15ED0" w:rsidRPr="00310F08" w:rsidRDefault="00F877B9" w:rsidP="00310F08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развитие конструкторских навыков;</w:t>
      </w:r>
    </w:p>
    <w:p w:rsidR="00D15ED0" w:rsidRPr="00310F08" w:rsidRDefault="00F877B9" w:rsidP="00310F08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развитие логического мышления;</w:t>
      </w:r>
    </w:p>
    <w:p w:rsidR="00D15ED0" w:rsidRPr="00310F08" w:rsidRDefault="00F877B9" w:rsidP="00310F08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развитие пространственного воображения;</w:t>
      </w:r>
    </w:p>
    <w:p w:rsidR="00D15ED0" w:rsidRPr="00310F08" w:rsidRDefault="00F877B9" w:rsidP="00310F08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bookmarkStart w:id="2" w:name="bookmark2"/>
      <w:r w:rsidRPr="00310F08">
        <w:rPr>
          <w:b/>
          <w:sz w:val="28"/>
          <w:szCs w:val="28"/>
        </w:rPr>
        <w:t>Воспитательные задачи:</w:t>
      </w:r>
      <w:bookmarkEnd w:id="2"/>
    </w:p>
    <w:p w:rsidR="00D15ED0" w:rsidRPr="00310F08" w:rsidRDefault="00F877B9" w:rsidP="00310F08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развитие коммуникативной компетенции: навыков сотрудничества в коллективе, малой группе, участия в беседе, обсуждении;</w:t>
      </w:r>
    </w:p>
    <w:p w:rsidR="00D15ED0" w:rsidRPr="00310F08" w:rsidRDefault="00F877B9" w:rsidP="00310F08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развитие социально-трудовой компетенции: воспитание трудолюбия, самостоятельности, умения доводить начатое дело до конца.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rStyle w:val="a5"/>
          <w:b w:val="0"/>
          <w:sz w:val="28"/>
          <w:szCs w:val="28"/>
        </w:rPr>
      </w:pPr>
      <w:r w:rsidRPr="00310F08">
        <w:rPr>
          <w:rStyle w:val="a5"/>
          <w:b w:val="0"/>
          <w:sz w:val="28"/>
          <w:szCs w:val="28"/>
        </w:rPr>
        <w:t>Рабочая программа составлена на основе дополнительной образовательной программы «Компьютерные программы и робототехника».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rStyle w:val="a5"/>
          <w:b w:val="0"/>
          <w:sz w:val="28"/>
          <w:szCs w:val="28"/>
        </w:rPr>
      </w:pPr>
      <w:r w:rsidRPr="00310F08">
        <w:rPr>
          <w:rStyle w:val="a5"/>
          <w:b w:val="0"/>
          <w:sz w:val="28"/>
          <w:szCs w:val="28"/>
        </w:rPr>
        <w:t>Отличительной особенностью рабочей программы «Знакомство с Ардуино» является идея интеграции педагогических и производственных факторов.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rStyle w:val="a5"/>
          <w:b w:val="0"/>
          <w:sz w:val="28"/>
          <w:szCs w:val="28"/>
        </w:rPr>
      </w:pPr>
      <w:r w:rsidRPr="00310F08">
        <w:rPr>
          <w:rStyle w:val="a5"/>
          <w:b w:val="0"/>
          <w:sz w:val="28"/>
          <w:szCs w:val="28"/>
        </w:rPr>
        <w:t>Программа адресована подросткам 14-16 лет.</w:t>
      </w:r>
    </w:p>
    <w:p w:rsidR="00D15ED0" w:rsidRPr="00310F08" w:rsidRDefault="00F877B9" w:rsidP="00310F08">
      <w:pPr>
        <w:pStyle w:val="30"/>
        <w:shd w:val="clear" w:color="auto" w:fill="auto"/>
        <w:spacing w:before="0" w:line="276" w:lineRule="auto"/>
        <w:ind w:firstLine="709"/>
        <w:jc w:val="center"/>
        <w:rPr>
          <w:sz w:val="28"/>
          <w:szCs w:val="28"/>
        </w:rPr>
      </w:pPr>
      <w:r w:rsidRPr="00310F08">
        <w:rPr>
          <w:sz w:val="28"/>
          <w:szCs w:val="28"/>
        </w:rPr>
        <w:t>Объем программы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rStyle w:val="a5"/>
          <w:b w:val="0"/>
          <w:sz w:val="28"/>
          <w:szCs w:val="28"/>
        </w:rPr>
      </w:pPr>
      <w:r w:rsidRPr="00310F08">
        <w:rPr>
          <w:rStyle w:val="a5"/>
          <w:b w:val="0"/>
          <w:sz w:val="28"/>
          <w:szCs w:val="28"/>
        </w:rPr>
        <w:t xml:space="preserve">Программа модуля «Программирование Ардуино» рассчитана на </w:t>
      </w:r>
      <w:r w:rsidR="009D5F10" w:rsidRPr="009D5F10">
        <w:rPr>
          <w:rStyle w:val="a5"/>
          <w:b w:val="0"/>
          <w:color w:val="auto"/>
          <w:sz w:val="28"/>
          <w:szCs w:val="28"/>
        </w:rPr>
        <w:t>87</w:t>
      </w:r>
      <w:r w:rsidRPr="009D5F10">
        <w:rPr>
          <w:rStyle w:val="a5"/>
          <w:b w:val="0"/>
          <w:color w:val="auto"/>
          <w:sz w:val="28"/>
          <w:szCs w:val="28"/>
        </w:rPr>
        <w:t xml:space="preserve"> </w:t>
      </w:r>
      <w:r w:rsidRPr="00310F08">
        <w:rPr>
          <w:rStyle w:val="a5"/>
          <w:b w:val="0"/>
          <w:sz w:val="28"/>
          <w:szCs w:val="28"/>
        </w:rPr>
        <w:t>час</w:t>
      </w:r>
      <w:r w:rsidR="009D5F10">
        <w:rPr>
          <w:rStyle w:val="a5"/>
          <w:b w:val="0"/>
          <w:sz w:val="28"/>
          <w:szCs w:val="28"/>
        </w:rPr>
        <w:t>ов</w:t>
      </w:r>
      <w:r w:rsidRPr="00310F08">
        <w:rPr>
          <w:rStyle w:val="a5"/>
          <w:b w:val="0"/>
          <w:sz w:val="28"/>
          <w:szCs w:val="28"/>
        </w:rPr>
        <w:t xml:space="preserve"> с периодичностью занятий два раза в неделю по 3 часа (1 урок </w:t>
      </w:r>
      <w:r w:rsidR="009D25BE">
        <w:rPr>
          <w:rStyle w:val="a5"/>
          <w:b w:val="0"/>
          <w:sz w:val="28"/>
          <w:szCs w:val="28"/>
        </w:rPr>
        <w:t>–</w:t>
      </w:r>
      <w:r w:rsidRPr="00310F08">
        <w:rPr>
          <w:rStyle w:val="a5"/>
          <w:b w:val="0"/>
          <w:sz w:val="28"/>
          <w:szCs w:val="28"/>
        </w:rPr>
        <w:t xml:space="preserve"> 45 мин. с переменой 15 мин.).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rStyle w:val="a5"/>
          <w:b w:val="0"/>
          <w:sz w:val="28"/>
          <w:szCs w:val="28"/>
        </w:rPr>
      </w:pPr>
      <w:r w:rsidRPr="00310F08">
        <w:rPr>
          <w:rStyle w:val="a5"/>
          <w:b w:val="0"/>
          <w:sz w:val="28"/>
          <w:szCs w:val="28"/>
        </w:rPr>
        <w:t xml:space="preserve">Рабочей программой предусмотрены следующие формы организации занятий: лекции, экскурсии, соревнования. Основной формой проведения занятий являются практические работы как важнейшее средство связи теории и практики в обучении. Их цель </w:t>
      </w:r>
      <w:r w:rsidR="009D25BE">
        <w:rPr>
          <w:rStyle w:val="a5"/>
          <w:b w:val="0"/>
          <w:sz w:val="28"/>
          <w:szCs w:val="28"/>
        </w:rPr>
        <w:t>–</w:t>
      </w:r>
      <w:r w:rsidRPr="00310F08">
        <w:rPr>
          <w:rStyle w:val="a5"/>
          <w:b w:val="0"/>
          <w:sz w:val="28"/>
          <w:szCs w:val="28"/>
        </w:rPr>
        <w:t xml:space="preserve"> закрепить и углубить полученные теоретические знания учащимися, сформировать соответствующие навыки и умения.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rStyle w:val="a5"/>
          <w:b w:val="0"/>
          <w:sz w:val="28"/>
          <w:szCs w:val="28"/>
        </w:rPr>
      </w:pPr>
      <w:r w:rsidRPr="00310F08">
        <w:rPr>
          <w:rStyle w:val="a5"/>
          <w:b w:val="0"/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пособий, действующих моделей или конструкций. Для выработки практических умений и навыков у школьников руководитель использует метод инструктирования, обучающиеся выполняют тренировочные упражнения, практические работы.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rStyle w:val="a5"/>
          <w:b w:val="0"/>
          <w:sz w:val="28"/>
          <w:szCs w:val="28"/>
        </w:rPr>
      </w:pPr>
      <w:r w:rsidRPr="00310F08">
        <w:rPr>
          <w:rStyle w:val="a5"/>
          <w:b w:val="0"/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различным инструментом и технологическим оборудованием.</w:t>
      </w:r>
    </w:p>
    <w:p w:rsidR="009D25BE" w:rsidRDefault="009D25BE" w:rsidP="00310F08">
      <w:pPr>
        <w:pStyle w:val="30"/>
        <w:shd w:val="clear" w:color="auto" w:fill="auto"/>
        <w:spacing w:before="0" w:line="276" w:lineRule="auto"/>
        <w:ind w:firstLine="709"/>
        <w:jc w:val="center"/>
        <w:rPr>
          <w:i w:val="0"/>
          <w:sz w:val="28"/>
          <w:szCs w:val="28"/>
        </w:rPr>
      </w:pPr>
      <w:bookmarkStart w:id="3" w:name="bookmark3"/>
    </w:p>
    <w:p w:rsidR="009D25BE" w:rsidRDefault="009D25BE" w:rsidP="00310F08">
      <w:pPr>
        <w:pStyle w:val="30"/>
        <w:shd w:val="clear" w:color="auto" w:fill="auto"/>
        <w:spacing w:before="0" w:line="276" w:lineRule="auto"/>
        <w:ind w:firstLine="709"/>
        <w:jc w:val="center"/>
        <w:rPr>
          <w:i w:val="0"/>
          <w:sz w:val="28"/>
          <w:szCs w:val="28"/>
        </w:rPr>
      </w:pPr>
    </w:p>
    <w:p w:rsidR="00D15ED0" w:rsidRPr="00310F08" w:rsidRDefault="00F877B9" w:rsidP="00310F08">
      <w:pPr>
        <w:pStyle w:val="30"/>
        <w:shd w:val="clear" w:color="auto" w:fill="auto"/>
        <w:spacing w:before="0" w:line="276" w:lineRule="auto"/>
        <w:ind w:firstLine="709"/>
        <w:jc w:val="center"/>
        <w:rPr>
          <w:i w:val="0"/>
          <w:sz w:val="28"/>
          <w:szCs w:val="28"/>
        </w:rPr>
      </w:pPr>
      <w:r w:rsidRPr="00310F08">
        <w:rPr>
          <w:i w:val="0"/>
          <w:sz w:val="28"/>
          <w:szCs w:val="28"/>
        </w:rPr>
        <w:lastRenderedPageBreak/>
        <w:t>2. Планируемые результаты освоения модуля</w:t>
      </w:r>
      <w:bookmarkEnd w:id="3"/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После окончания обучения, предусмотренного рабочей программой, учащиеся должны</w:t>
      </w:r>
      <w:r w:rsidR="006E70F0" w:rsidRPr="00310F08">
        <w:rPr>
          <w:sz w:val="28"/>
          <w:szCs w:val="28"/>
        </w:rPr>
        <w:t xml:space="preserve"> 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знать:</w:t>
      </w:r>
    </w:p>
    <w:p w:rsidR="00D15ED0" w:rsidRPr="00310F08" w:rsidRDefault="00F877B9" w:rsidP="00310F08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структуру программы, переменные и массивы, основные операторы программирования микроконтроллеров;</w:t>
      </w:r>
    </w:p>
    <w:p w:rsidR="00D15ED0" w:rsidRDefault="00F877B9" w:rsidP="00310F08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принципы действия электронных и электромеханических элементов;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уметь:</w:t>
      </w:r>
    </w:p>
    <w:p w:rsidR="00D15ED0" w:rsidRPr="00310F08" w:rsidRDefault="00F877B9" w:rsidP="00310F08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собирать и программировать простые электронные устройства, используя готовые схемы.</w:t>
      </w:r>
    </w:p>
    <w:p w:rsidR="00D15ED0" w:rsidRPr="00310F08" w:rsidRDefault="00F877B9" w:rsidP="00310F08">
      <w:pPr>
        <w:pStyle w:val="30"/>
        <w:shd w:val="clear" w:color="auto" w:fill="auto"/>
        <w:spacing w:before="0" w:line="276" w:lineRule="auto"/>
        <w:ind w:firstLine="709"/>
        <w:jc w:val="center"/>
        <w:rPr>
          <w:i w:val="0"/>
          <w:sz w:val="28"/>
          <w:szCs w:val="28"/>
        </w:rPr>
      </w:pPr>
      <w:bookmarkStart w:id="4" w:name="bookmark4"/>
      <w:r w:rsidRPr="00310F08">
        <w:rPr>
          <w:i w:val="0"/>
          <w:sz w:val="28"/>
          <w:szCs w:val="28"/>
        </w:rPr>
        <w:t>3. Комплекс организационно-педагогических условий</w:t>
      </w:r>
      <w:bookmarkEnd w:id="4"/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Модуль учитывает возрастные и психологические особенности обучающихся, педагог должен соблюдать режим обучения и отдыха, заботиться о правильной позе при работе с инструментами и приспособлениями. Особое внимание уделяется соблюдению правил техники безопасности. В начале каждой практической работы педагог проводит с обучающимися вводный инструктаж.</w:t>
      </w:r>
    </w:p>
    <w:p w:rsidR="00D15ED0" w:rsidRPr="00310F08" w:rsidRDefault="00F877B9" w:rsidP="00310F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0F08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 и соревнования.</w:t>
      </w:r>
    </w:p>
    <w:p w:rsidR="006E70F0" w:rsidRPr="009D25BE" w:rsidRDefault="006E70F0" w:rsidP="006E70F0">
      <w:pPr>
        <w:pStyle w:val="30"/>
        <w:shd w:val="clear" w:color="auto" w:fill="auto"/>
        <w:spacing w:before="120" w:after="120"/>
        <w:jc w:val="center"/>
        <w:rPr>
          <w:i w:val="0"/>
          <w:sz w:val="28"/>
          <w:szCs w:val="28"/>
        </w:rPr>
      </w:pPr>
      <w:r w:rsidRPr="009D25BE">
        <w:rPr>
          <w:i w:val="0"/>
          <w:sz w:val="28"/>
          <w:szCs w:val="28"/>
        </w:rPr>
        <w:t>4. Учебно-тематический план модуля «Программирование Ардуино»</w:t>
      </w:r>
    </w:p>
    <w:tbl>
      <w:tblPr>
        <w:tblW w:w="95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5106"/>
        <w:gridCol w:w="1174"/>
        <w:gridCol w:w="1174"/>
        <w:gridCol w:w="1181"/>
      </w:tblGrid>
      <w:tr w:rsidR="006E70F0" w:rsidRPr="009D25BE" w:rsidTr="00BB7CA7">
        <w:trPr>
          <w:trHeight w:val="350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331" w:lineRule="exact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№ п/п</w:t>
            </w:r>
          </w:p>
        </w:tc>
        <w:tc>
          <w:tcPr>
            <w:tcW w:w="5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Количество часов</w:t>
            </w:r>
          </w:p>
        </w:tc>
      </w:tr>
      <w:tr w:rsidR="006E70F0" w:rsidRPr="009D25BE" w:rsidTr="00BB7CA7">
        <w:trPr>
          <w:trHeight w:val="341"/>
        </w:trPr>
        <w:tc>
          <w:tcPr>
            <w:tcW w:w="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9D25BE"/>
        </w:tc>
        <w:tc>
          <w:tcPr>
            <w:tcW w:w="5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9D25BE"/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теория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практика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всего</w:t>
            </w:r>
          </w:p>
        </w:tc>
      </w:tr>
      <w:tr w:rsidR="006E70F0" w:rsidRPr="009D25BE" w:rsidTr="000D37AB">
        <w:trPr>
          <w:trHeight w:val="100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1.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9D25BE">
            <w:pPr>
              <w:pStyle w:val="1"/>
              <w:shd w:val="clear" w:color="auto" w:fill="auto"/>
              <w:spacing w:line="331" w:lineRule="exact"/>
              <w:ind w:firstLine="0"/>
              <w:jc w:val="both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Пользовательские функции Подпрограммы: назначение, описание и вызов, параметры, локальные и глобальные переменные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3</w:t>
            </w:r>
          </w:p>
        </w:tc>
      </w:tr>
      <w:tr w:rsidR="006E70F0" w:rsidRPr="009D25BE" w:rsidTr="00BB7CA7">
        <w:trPr>
          <w:trHeight w:val="67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9D25BE">
            <w:pPr>
              <w:pStyle w:val="1"/>
              <w:shd w:val="clear" w:color="auto" w:fill="auto"/>
              <w:spacing w:line="331" w:lineRule="exact"/>
              <w:ind w:firstLine="0"/>
              <w:jc w:val="both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Роль сенсоров в управляемых системах. Сенсоры и переменные резисторы.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3</w:t>
            </w:r>
          </w:p>
        </w:tc>
      </w:tr>
      <w:tr w:rsidR="006E70F0" w:rsidRPr="009D25BE" w:rsidTr="000D37AB">
        <w:trPr>
          <w:trHeight w:val="30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3.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9D25BE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Потенциометр. Делитель напряжения.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B00920" w:rsidRDefault="00B00920" w:rsidP="00BB7C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3</w:t>
            </w:r>
          </w:p>
        </w:tc>
      </w:tr>
      <w:tr w:rsidR="006E70F0" w:rsidRPr="009D25BE" w:rsidTr="000D37AB">
        <w:trPr>
          <w:trHeight w:val="100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4.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9D25BE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 xml:space="preserve">Аналоговые сигналы на входе Ардуино. Использование монитора последовательного порта для </w:t>
            </w:r>
            <w:r w:rsidRPr="009D25BE">
              <w:rPr>
                <w:rStyle w:val="12pt"/>
              </w:rPr>
              <w:t>наблюдений за параметрами системы.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3</w:t>
            </w:r>
          </w:p>
        </w:tc>
      </w:tr>
      <w:tr w:rsidR="006E70F0" w:rsidRPr="009D25BE" w:rsidTr="000D37AB">
        <w:trPr>
          <w:trHeight w:val="141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5.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9D25BE">
            <w:pPr>
              <w:pStyle w:val="1"/>
              <w:shd w:val="clear" w:color="auto" w:fill="auto"/>
              <w:spacing w:line="326" w:lineRule="exact"/>
              <w:ind w:firstLine="0"/>
              <w:jc w:val="both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Особенности подключения кнопки. Устранение шумов с помощью стягивающих и подтягивающих резисторов. Программное устранение дребезга.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6</w:t>
            </w:r>
          </w:p>
        </w:tc>
      </w:tr>
      <w:tr w:rsidR="006E70F0" w:rsidRPr="009D25BE" w:rsidTr="00BB7CA7">
        <w:trPr>
          <w:trHeight w:val="68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6.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9D25BE">
            <w:pPr>
              <w:pStyle w:val="1"/>
              <w:shd w:val="clear" w:color="auto" w:fill="auto"/>
              <w:spacing w:line="341" w:lineRule="exact"/>
              <w:ind w:firstLine="0"/>
              <w:jc w:val="both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Булевские переменные и константы, логические операции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3</w:t>
            </w:r>
          </w:p>
        </w:tc>
      </w:tr>
      <w:tr w:rsidR="006E70F0" w:rsidRPr="009D25BE" w:rsidTr="000D37AB">
        <w:trPr>
          <w:trHeight w:val="98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9D25BE">
            <w:pPr>
              <w:pStyle w:val="1"/>
              <w:shd w:val="clear" w:color="auto" w:fill="auto"/>
              <w:spacing w:line="331" w:lineRule="exact"/>
              <w:ind w:firstLine="0"/>
              <w:jc w:val="both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Назначение, устройство, принципы действия семисегментного индикатора. Управление семисегментным индикатором.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3</w:t>
            </w:r>
          </w:p>
        </w:tc>
      </w:tr>
      <w:tr w:rsidR="006E70F0" w:rsidRPr="009D25BE" w:rsidTr="00BB7CA7">
        <w:trPr>
          <w:trHeight w:val="34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8.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9D25BE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00920">
              <w:rPr>
                <w:color w:val="auto"/>
                <w:sz w:val="24"/>
                <w:szCs w:val="24"/>
              </w:rPr>
              <w:t>Программирование: массивы данных.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B00920" w:rsidRDefault="00B0092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B00920" w:rsidRDefault="00B0092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B00920" w:rsidRDefault="00B0092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6E70F0" w:rsidRPr="009D25BE" w:rsidTr="00BB7CA7">
        <w:trPr>
          <w:trHeight w:val="34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9.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9D25BE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Назначение микросхем.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BB7CA7" w:rsidP="00BB7CA7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0F0" w:rsidRPr="009D25BE" w:rsidRDefault="006E70F0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25BE">
              <w:rPr>
                <w:sz w:val="24"/>
                <w:szCs w:val="24"/>
              </w:rPr>
              <w:t>3</w:t>
            </w:r>
          </w:p>
        </w:tc>
      </w:tr>
      <w:tr w:rsidR="00BB7CA7" w:rsidRPr="009D25BE" w:rsidTr="00BB7CA7">
        <w:trPr>
          <w:trHeight w:val="34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10.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9D25BE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Назначение сдвигового регистра. Устройство сдвигового регистра.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–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3</w:t>
            </w:r>
          </w:p>
        </w:tc>
      </w:tr>
      <w:tr w:rsidR="00BB7CA7" w:rsidRPr="009D25BE" w:rsidTr="00BB7CA7">
        <w:trPr>
          <w:trHeight w:val="34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11.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Программирование с использованием сдвигового регистра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left="52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9</w:t>
            </w:r>
          </w:p>
        </w:tc>
      </w:tr>
      <w:tr w:rsidR="00BB7CA7" w:rsidRPr="009D25BE" w:rsidTr="00BB7CA7">
        <w:trPr>
          <w:trHeight w:val="34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326" w:lineRule="exact"/>
              <w:ind w:firstLine="0"/>
              <w:jc w:val="both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 xml:space="preserve">Что такое библиотеки, использование библиотек в программе. Библиотека </w:t>
            </w:r>
            <w:r w:rsidRPr="00DC2CFA">
              <w:rPr>
                <w:sz w:val="24"/>
                <w:szCs w:val="24"/>
                <w:lang w:val="en-US"/>
              </w:rPr>
              <w:t>math</w:t>
            </w:r>
            <w:r w:rsidRPr="00DC2CFA">
              <w:rPr>
                <w:sz w:val="24"/>
                <w:szCs w:val="24"/>
              </w:rPr>
              <w:t>.</w:t>
            </w:r>
            <w:r w:rsidRPr="00DC2CFA">
              <w:rPr>
                <w:sz w:val="24"/>
                <w:szCs w:val="24"/>
                <w:lang w:val="en-US"/>
              </w:rPr>
              <w:t>h</w:t>
            </w:r>
            <w:r w:rsidRPr="00DC2CFA">
              <w:rPr>
                <w:sz w:val="24"/>
                <w:szCs w:val="24"/>
              </w:rPr>
              <w:t>, использование математических функций в программе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left="52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12</w:t>
            </w:r>
          </w:p>
        </w:tc>
      </w:tr>
      <w:tr w:rsidR="00BB7CA7" w:rsidRPr="009D25BE" w:rsidTr="00BB7CA7">
        <w:trPr>
          <w:trHeight w:val="34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13.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Назначение и устройство жидкокристаллических экранов.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6</w:t>
            </w:r>
          </w:p>
        </w:tc>
      </w:tr>
      <w:tr w:rsidR="00BB7CA7" w:rsidRPr="009D25BE" w:rsidTr="00BB7CA7">
        <w:trPr>
          <w:trHeight w:val="34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14.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326" w:lineRule="exact"/>
              <w:ind w:firstLine="0"/>
              <w:jc w:val="both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 xml:space="preserve">Библиотека </w:t>
            </w:r>
            <w:r w:rsidRPr="00DC2CFA">
              <w:rPr>
                <w:sz w:val="24"/>
                <w:szCs w:val="24"/>
                <w:lang w:val="en-US"/>
              </w:rPr>
              <w:t>LiquidCrystal</w:t>
            </w:r>
            <w:r w:rsidRPr="00DC2CFA">
              <w:rPr>
                <w:sz w:val="24"/>
                <w:szCs w:val="24"/>
              </w:rPr>
              <w:t>. Вывод сообщений на экран.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left="52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CA7" w:rsidRPr="00DC2CFA" w:rsidRDefault="00BB7CA7" w:rsidP="00BB7CA7">
            <w:pPr>
              <w:pStyle w:val="1"/>
              <w:shd w:val="clear" w:color="auto" w:fill="auto"/>
              <w:spacing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3</w:t>
            </w:r>
          </w:p>
        </w:tc>
      </w:tr>
      <w:tr w:rsidR="000D37AB" w:rsidRPr="009D25BE" w:rsidTr="00BB7CA7">
        <w:trPr>
          <w:trHeight w:val="34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15.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326" w:lineRule="exact"/>
              <w:ind w:firstLine="0"/>
              <w:jc w:val="both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 xml:space="preserve">Использование </w:t>
            </w:r>
            <w:r w:rsidRPr="00DC2CFA">
              <w:rPr>
                <w:sz w:val="24"/>
                <w:szCs w:val="24"/>
                <w:lang w:val="en-US"/>
              </w:rPr>
              <w:t>Serial</w:t>
            </w:r>
            <w:r w:rsidRPr="00DC2CFA">
              <w:rPr>
                <w:sz w:val="24"/>
                <w:szCs w:val="24"/>
              </w:rPr>
              <w:t xml:space="preserve"> </w:t>
            </w:r>
            <w:r w:rsidRPr="00DC2CFA">
              <w:rPr>
                <w:sz w:val="24"/>
                <w:szCs w:val="24"/>
                <w:lang w:val="en-US"/>
              </w:rPr>
              <w:t>Monitor</w:t>
            </w:r>
            <w:r w:rsidRPr="00DC2CFA">
              <w:rPr>
                <w:sz w:val="24"/>
                <w:szCs w:val="24"/>
              </w:rPr>
              <w:t xml:space="preserve"> для передачи текстовых сообщений на </w:t>
            </w:r>
            <w:r w:rsidR="000F2891">
              <w:rPr>
                <w:sz w:val="24"/>
                <w:szCs w:val="24"/>
              </w:rPr>
              <w:t>«</w:t>
            </w:r>
            <w:r w:rsidRPr="00DC2CFA">
              <w:rPr>
                <w:sz w:val="24"/>
                <w:szCs w:val="24"/>
              </w:rPr>
              <w:t>Ардуино</w:t>
            </w:r>
            <w:r w:rsidR="000F2891">
              <w:rPr>
                <w:sz w:val="24"/>
                <w:szCs w:val="24"/>
              </w:rPr>
              <w:t>»</w:t>
            </w:r>
            <w:r w:rsidRPr="00DC2CFA">
              <w:rPr>
                <w:sz w:val="24"/>
                <w:szCs w:val="24"/>
              </w:rPr>
              <w:t>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left="52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3</w:t>
            </w:r>
          </w:p>
        </w:tc>
      </w:tr>
      <w:tr w:rsidR="000D37AB" w:rsidRPr="009D25BE" w:rsidTr="00BB7CA7">
        <w:trPr>
          <w:trHeight w:val="34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16.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331" w:lineRule="exact"/>
              <w:ind w:firstLine="0"/>
              <w:jc w:val="both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 xml:space="preserve">Преобразование текстовых сообщений в команды для </w:t>
            </w:r>
            <w:r w:rsidR="000F2891">
              <w:rPr>
                <w:sz w:val="24"/>
                <w:szCs w:val="24"/>
              </w:rPr>
              <w:t>«</w:t>
            </w:r>
            <w:r w:rsidRPr="00DC2CFA">
              <w:rPr>
                <w:sz w:val="24"/>
                <w:szCs w:val="24"/>
              </w:rPr>
              <w:t>Ардуино</w:t>
            </w:r>
            <w:r w:rsidR="000F2891">
              <w:rPr>
                <w:sz w:val="24"/>
                <w:szCs w:val="24"/>
              </w:rPr>
              <w:t>»</w:t>
            </w:r>
            <w:r w:rsidRPr="00DC2CFA">
              <w:rPr>
                <w:sz w:val="24"/>
                <w:szCs w:val="24"/>
              </w:rPr>
              <w:t>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left="52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6</w:t>
            </w:r>
          </w:p>
        </w:tc>
      </w:tr>
      <w:tr w:rsidR="000D37AB" w:rsidRPr="009D25BE" w:rsidTr="00BB7CA7">
        <w:trPr>
          <w:trHeight w:val="34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17.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331" w:lineRule="exact"/>
              <w:ind w:firstLine="0"/>
              <w:jc w:val="both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 xml:space="preserve">Программирование: объекты, объект </w:t>
            </w:r>
            <w:r w:rsidRPr="00DC2CFA">
              <w:rPr>
                <w:sz w:val="24"/>
                <w:szCs w:val="24"/>
                <w:lang w:val="en-US"/>
              </w:rPr>
              <w:t>String</w:t>
            </w:r>
            <w:r w:rsidRPr="00DC2CFA">
              <w:rPr>
                <w:sz w:val="24"/>
                <w:szCs w:val="24"/>
              </w:rPr>
              <w:t xml:space="preserve">, цикл </w:t>
            </w:r>
            <w:r w:rsidRPr="00DC2CFA">
              <w:rPr>
                <w:sz w:val="24"/>
                <w:szCs w:val="24"/>
                <w:lang w:val="en-US"/>
              </w:rPr>
              <w:t>while</w:t>
            </w:r>
            <w:r w:rsidRPr="00DC2CFA">
              <w:rPr>
                <w:sz w:val="24"/>
                <w:szCs w:val="24"/>
              </w:rPr>
              <w:t xml:space="preserve">, оператор выбора </w:t>
            </w:r>
            <w:r w:rsidRPr="00DC2CFA">
              <w:rPr>
                <w:sz w:val="24"/>
                <w:szCs w:val="24"/>
                <w:lang w:val="en-US"/>
              </w:rPr>
              <w:t>case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left="52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DC2CFA">
              <w:rPr>
                <w:sz w:val="24"/>
                <w:szCs w:val="24"/>
              </w:rPr>
              <w:t>6</w:t>
            </w:r>
          </w:p>
        </w:tc>
      </w:tr>
      <w:tr w:rsidR="000D37AB" w:rsidRPr="009D25BE" w:rsidTr="00BB7CA7">
        <w:trPr>
          <w:trHeight w:val="34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DC2CF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C2CF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0D37AB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C2CFA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7AB" w:rsidRPr="00DC2CFA" w:rsidRDefault="000D37AB" w:rsidP="00B0092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DC2CFA">
              <w:rPr>
                <w:b/>
                <w:color w:val="auto"/>
                <w:sz w:val="24"/>
                <w:szCs w:val="24"/>
              </w:rPr>
              <w:t>8</w:t>
            </w:r>
            <w:r w:rsidR="00B00920" w:rsidRPr="00DC2CFA">
              <w:rPr>
                <w:b/>
                <w:color w:val="auto"/>
                <w:sz w:val="24"/>
                <w:szCs w:val="24"/>
                <w:lang w:val="en-US"/>
              </w:rPr>
              <w:t>7</w:t>
            </w:r>
          </w:p>
        </w:tc>
      </w:tr>
    </w:tbl>
    <w:p w:rsidR="00D15ED0" w:rsidRDefault="00D15ED0">
      <w:pPr>
        <w:rPr>
          <w:sz w:val="2"/>
          <w:szCs w:val="2"/>
        </w:rPr>
      </w:pPr>
    </w:p>
    <w:p w:rsidR="00D15ED0" w:rsidRPr="000D37AB" w:rsidRDefault="00F877B9" w:rsidP="000D37AB">
      <w:pPr>
        <w:pStyle w:val="30"/>
        <w:shd w:val="clear" w:color="auto" w:fill="auto"/>
        <w:spacing w:before="0" w:line="276" w:lineRule="auto"/>
        <w:ind w:firstLine="709"/>
        <w:jc w:val="center"/>
        <w:rPr>
          <w:i w:val="0"/>
          <w:sz w:val="28"/>
          <w:szCs w:val="28"/>
        </w:rPr>
      </w:pPr>
      <w:bookmarkStart w:id="5" w:name="bookmark5"/>
      <w:r w:rsidRPr="000D37AB">
        <w:rPr>
          <w:i w:val="0"/>
          <w:sz w:val="28"/>
          <w:szCs w:val="28"/>
        </w:rPr>
        <w:t>5. Содержание курса</w:t>
      </w:r>
      <w:bookmarkEnd w:id="5"/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6" w:name="bookmark6"/>
      <w:r w:rsidRPr="000D37AB">
        <w:rPr>
          <w:sz w:val="28"/>
          <w:szCs w:val="28"/>
        </w:rPr>
        <w:t>Тема 1. Пользовательские функции Подпрограммы: назначение, описание и вызов, параметры, локальные и глобальные переменные.</w:t>
      </w:r>
      <w:bookmarkEnd w:id="6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Структура программы на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>. Операторы ввода/вывода, задержки, условные операторы. Понятие переменной, функции, подпрограммы, примеры использования разных алгоритмических конструкций.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Решение простейших задач по информатике на языке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>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7" w:name="bookmark7"/>
      <w:r w:rsidRPr="000D37AB">
        <w:rPr>
          <w:sz w:val="28"/>
          <w:szCs w:val="28"/>
        </w:rPr>
        <w:t>Тема 2. Роль сенсоров в управляемых системах. Сенсоры и переменные резисторы.</w:t>
      </w:r>
      <w:bookmarkEnd w:id="7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Понятие сопротивления, понятие резисторов. Маркировка резисторов. Понятие переменного резистора. Виды сенсоров, примеры их применения.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Создание простейшего устройства «Сигнализация».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8" w:name="bookmark8"/>
      <w:r w:rsidRPr="000D37AB">
        <w:rPr>
          <w:sz w:val="28"/>
          <w:szCs w:val="28"/>
        </w:rPr>
        <w:t>Тема 3. Потенциометр. Делитель напряжения.</w:t>
      </w:r>
      <w:bookmarkEnd w:id="8"/>
    </w:p>
    <w:p w:rsidR="00D15ED0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Понятие и примеры использования потенциометра. Схема, понятие, примеры использования делителя напряжения.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lastRenderedPageBreak/>
        <w:t>Практика.</w:t>
      </w:r>
      <w:r w:rsidRPr="000D37AB">
        <w:rPr>
          <w:sz w:val="28"/>
          <w:szCs w:val="28"/>
        </w:rPr>
        <w:t xml:space="preserve"> Усовершенствование устройства «Сигнализация» на основе изученного материала.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9" w:name="bookmark9"/>
      <w:r w:rsidRPr="000D37AB">
        <w:rPr>
          <w:sz w:val="28"/>
          <w:szCs w:val="28"/>
        </w:rPr>
        <w:t xml:space="preserve">Тема 4. Аналоговые сигналы на входе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>. Использование монитора последовательного порта для наблюдений за параметрами системы.</w:t>
      </w:r>
      <w:bookmarkEnd w:id="9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Понятие последовательного порта компьютера, основы работы в программе Монитор последовательно порта. Подключение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 xml:space="preserve"> к последовательному порту и считывание сигналов с устройства.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Усовершенствование устройства «Сигнализация» на основе изученного материала. Подключение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 xml:space="preserve"> к последовательному порту компьютера и считывание сигналов с устройства.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10" w:name="bookmark10"/>
      <w:r w:rsidRPr="000D37AB">
        <w:rPr>
          <w:sz w:val="28"/>
          <w:szCs w:val="28"/>
        </w:rPr>
        <w:t>Тема 5. Особенности подключения кнопки. Устранение шумов с помощью стягивающих и подтягивающих резисторов. Программное устранение дребезга.</w:t>
      </w:r>
      <w:bookmarkEnd w:id="10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Назначение и конструкция кнопки. Понятие дребезга. Способы подключения кнопки к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>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Создание простейшего устройства. Запуск светодиода с кнопки. Схема подключения с не устраненным дребезгом и с устраненным дребезгом.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11" w:name="bookmark11"/>
      <w:r w:rsidRPr="000D37AB">
        <w:rPr>
          <w:sz w:val="28"/>
          <w:szCs w:val="28"/>
        </w:rPr>
        <w:t>Тема 6. Булевские переменные и константы, логические операции.</w:t>
      </w:r>
      <w:bookmarkEnd w:id="11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Понятие двоичного исчисления. Понятие переменных и констант двоичного типа. Логические операции, примеры использования.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Создание устройства «клавиатура» с применением пяти кнопок.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12" w:name="bookmark12"/>
      <w:r w:rsidRPr="000D37AB">
        <w:rPr>
          <w:sz w:val="28"/>
          <w:szCs w:val="28"/>
        </w:rPr>
        <w:t>Тема 7. Назначение, устройство, принципы действия семисегментного индикатора. Управление семисегментным индикатором.</w:t>
      </w:r>
      <w:bookmarkEnd w:id="12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Назначение, устройство, примеры использования семисегментного индикатора. Способы подключения и способы управления.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Создание и программирование устройства с семисегментным индикатором.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13" w:name="bookmark13"/>
      <w:r w:rsidRPr="000D37AB">
        <w:rPr>
          <w:sz w:val="28"/>
          <w:szCs w:val="28"/>
        </w:rPr>
        <w:t>Тема 8. Программирование: массивы данных.</w:t>
      </w:r>
      <w:bookmarkEnd w:id="13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Понятие массива данных. Описание способа создания массива на языке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>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Программирование устройства с семисегментным индикаторам с применением массива данных.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14" w:name="bookmark14"/>
      <w:r w:rsidRPr="000D37AB">
        <w:rPr>
          <w:sz w:val="28"/>
          <w:szCs w:val="28"/>
        </w:rPr>
        <w:lastRenderedPageBreak/>
        <w:t>Тема 9. Назначение микросхем.</w:t>
      </w:r>
      <w:bookmarkEnd w:id="14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Микросхемы, назначение, технология производства, типы и виды микросхем.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15" w:name="bookmark15"/>
      <w:r w:rsidRPr="000D37AB">
        <w:rPr>
          <w:sz w:val="28"/>
          <w:szCs w:val="28"/>
        </w:rPr>
        <w:t>Тема 10. Назначение сдвигового регистра. Устройство сдвигового регистра.</w:t>
      </w:r>
      <w:bookmarkEnd w:id="15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Сдвиговый регистр назначение, устройство, примеры использования, способы подключения к микроконтроллеру.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16" w:name="bookmark16"/>
      <w:r w:rsidRPr="000D37AB">
        <w:rPr>
          <w:sz w:val="28"/>
          <w:szCs w:val="28"/>
        </w:rPr>
        <w:t>Тема 11. Программирование с использованием сдвигового</w:t>
      </w:r>
      <w:bookmarkEnd w:id="16"/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17" w:name="bookmark17"/>
      <w:r w:rsidRPr="000D37AB">
        <w:rPr>
          <w:sz w:val="28"/>
          <w:szCs w:val="28"/>
        </w:rPr>
        <w:t>регистра.</w:t>
      </w:r>
      <w:bookmarkEnd w:id="17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Описание схемы и принципа действия устройства «Счетчик» с подключенным семисегментным индикатором и сдвиговым регистром.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Сборка схемы и программирование устройства «Счетчик».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18" w:name="bookmark18"/>
      <w:r w:rsidRPr="000D37AB">
        <w:rPr>
          <w:sz w:val="28"/>
          <w:szCs w:val="28"/>
        </w:rPr>
        <w:t xml:space="preserve">Тема 12 Что такое библиотеки, использование библиотек в программе. Библиотека </w:t>
      </w:r>
      <w:r w:rsidRPr="000D37AB">
        <w:rPr>
          <w:sz w:val="28"/>
          <w:szCs w:val="28"/>
          <w:lang w:val="en-US"/>
        </w:rPr>
        <w:t>math</w:t>
      </w:r>
      <w:r w:rsidRPr="000D37AB">
        <w:rPr>
          <w:sz w:val="28"/>
          <w:szCs w:val="28"/>
        </w:rPr>
        <w:t>.</w:t>
      </w:r>
      <w:r w:rsidRPr="000D37AB">
        <w:rPr>
          <w:sz w:val="28"/>
          <w:szCs w:val="28"/>
          <w:lang w:val="en-US"/>
        </w:rPr>
        <w:t>h</w:t>
      </w:r>
      <w:r w:rsidRPr="000D37AB">
        <w:rPr>
          <w:sz w:val="28"/>
          <w:szCs w:val="28"/>
        </w:rPr>
        <w:t>, использование математических функций в программе.</w:t>
      </w:r>
      <w:bookmarkEnd w:id="18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Понятие библиотеки, способы представления и подключения библиотек в программах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 xml:space="preserve">. Описание библиотеки математических функций </w:t>
      </w:r>
      <w:r w:rsidRPr="000D37AB">
        <w:rPr>
          <w:sz w:val="28"/>
          <w:szCs w:val="28"/>
          <w:lang w:val="en-US"/>
        </w:rPr>
        <w:t>math</w:t>
      </w:r>
      <w:r w:rsidRPr="000D37AB">
        <w:rPr>
          <w:sz w:val="28"/>
          <w:szCs w:val="28"/>
        </w:rPr>
        <w:t>.</w:t>
      </w:r>
      <w:r w:rsidRPr="000D37AB">
        <w:rPr>
          <w:sz w:val="28"/>
          <w:szCs w:val="28"/>
          <w:lang w:val="en-US"/>
        </w:rPr>
        <w:t>h</w:t>
      </w:r>
      <w:r w:rsidRPr="000D37AB">
        <w:rPr>
          <w:sz w:val="28"/>
          <w:szCs w:val="28"/>
        </w:rPr>
        <w:t xml:space="preserve"> примеры использования функций из библиотеки.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Решение простейших задач по информатике на языке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 xml:space="preserve"> с использованием математических функций.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19" w:name="bookmark19"/>
      <w:r w:rsidRPr="000D37AB">
        <w:rPr>
          <w:sz w:val="28"/>
          <w:szCs w:val="28"/>
        </w:rPr>
        <w:t>Тема 13. Назначение и устройство жидкокристаллических экранов.</w:t>
      </w:r>
      <w:bookmarkEnd w:id="19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ЖК экран, типы, виды, назначение, устройство и способы подключения.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rStyle w:val="12pt"/>
          <w:sz w:val="28"/>
          <w:szCs w:val="28"/>
        </w:rPr>
        <w:t xml:space="preserve"> Подключение</w:t>
      </w:r>
      <w:r w:rsidRPr="000D37AB">
        <w:rPr>
          <w:sz w:val="28"/>
          <w:szCs w:val="28"/>
        </w:rPr>
        <w:t xml:space="preserve"> ЖК</w:t>
      </w:r>
      <w:r w:rsidRPr="000D37AB">
        <w:rPr>
          <w:rStyle w:val="12pt"/>
          <w:sz w:val="28"/>
          <w:szCs w:val="28"/>
        </w:rPr>
        <w:t xml:space="preserve"> экрана к</w:t>
      </w:r>
      <w:r w:rsidRPr="000D37AB">
        <w:rPr>
          <w:sz w:val="28"/>
          <w:szCs w:val="28"/>
        </w:rPr>
        <w:t xml:space="preserve">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 xml:space="preserve">, написание программы вывода текстовой информации с платы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 xml:space="preserve"> на ЖК экран.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20" w:name="bookmark20"/>
      <w:r w:rsidRPr="000D37AB">
        <w:rPr>
          <w:sz w:val="28"/>
          <w:szCs w:val="28"/>
        </w:rPr>
        <w:t xml:space="preserve">Тема 14. Библиотека </w:t>
      </w:r>
      <w:r w:rsidRPr="000D37AB">
        <w:rPr>
          <w:sz w:val="28"/>
          <w:szCs w:val="28"/>
          <w:lang w:val="en-US"/>
        </w:rPr>
        <w:t>LiquidCrystal</w:t>
      </w:r>
      <w:r w:rsidRPr="000D37AB">
        <w:rPr>
          <w:sz w:val="28"/>
          <w:szCs w:val="28"/>
        </w:rPr>
        <w:t>. Вывод сообщений на экран.</w:t>
      </w:r>
      <w:bookmarkEnd w:id="20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Описание, назначение и состав библиотеки </w:t>
      </w:r>
      <w:r w:rsidRPr="000D37AB">
        <w:rPr>
          <w:sz w:val="28"/>
          <w:szCs w:val="28"/>
          <w:lang w:val="en-US"/>
        </w:rPr>
        <w:t>LiquidCrystal</w:t>
      </w:r>
      <w:r w:rsidRPr="000D37AB">
        <w:rPr>
          <w:sz w:val="28"/>
          <w:szCs w:val="28"/>
        </w:rPr>
        <w:t>. Описания часто используемых функций.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Усовершенствование кода программы из предыдущего занятия с применением библиотеки </w:t>
      </w:r>
      <w:r w:rsidRPr="000D37AB">
        <w:rPr>
          <w:sz w:val="28"/>
          <w:szCs w:val="28"/>
          <w:lang w:val="en-US"/>
        </w:rPr>
        <w:t>LiquidCrystal</w:t>
      </w:r>
      <w:r w:rsidRPr="000D37AB">
        <w:rPr>
          <w:sz w:val="28"/>
          <w:szCs w:val="28"/>
        </w:rPr>
        <w:t>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21" w:name="bookmark21"/>
      <w:r w:rsidRPr="000D37AB">
        <w:rPr>
          <w:sz w:val="28"/>
          <w:szCs w:val="28"/>
        </w:rPr>
        <w:t xml:space="preserve">Тема 15. Использование </w:t>
      </w:r>
      <w:r w:rsidRPr="000D37AB">
        <w:rPr>
          <w:sz w:val="28"/>
          <w:szCs w:val="28"/>
          <w:lang w:val="en-US"/>
        </w:rPr>
        <w:t>Serial</w:t>
      </w:r>
      <w:r w:rsidRPr="000D37AB">
        <w:rPr>
          <w:sz w:val="28"/>
          <w:szCs w:val="28"/>
        </w:rPr>
        <w:t xml:space="preserve"> </w:t>
      </w:r>
      <w:r w:rsidRPr="000D37AB">
        <w:rPr>
          <w:sz w:val="28"/>
          <w:szCs w:val="28"/>
          <w:lang w:val="en-US"/>
        </w:rPr>
        <w:t>Monitor</w:t>
      </w:r>
      <w:r w:rsidRPr="000D37AB">
        <w:rPr>
          <w:sz w:val="28"/>
          <w:szCs w:val="28"/>
        </w:rPr>
        <w:t xml:space="preserve"> для передачи текстовых сообщений на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>.</w:t>
      </w:r>
      <w:bookmarkEnd w:id="21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Понятие последовательного подключения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 xml:space="preserve"> к ПК, способ реализации. Описание работы программы </w:t>
      </w:r>
      <w:r w:rsidRPr="000D37AB">
        <w:rPr>
          <w:sz w:val="28"/>
          <w:szCs w:val="28"/>
          <w:lang w:val="en-US"/>
        </w:rPr>
        <w:t>Serial</w:t>
      </w:r>
      <w:r w:rsidRPr="000D37AB">
        <w:rPr>
          <w:sz w:val="28"/>
          <w:szCs w:val="28"/>
        </w:rPr>
        <w:t xml:space="preserve"> </w:t>
      </w:r>
      <w:r w:rsidRPr="000D37AB">
        <w:rPr>
          <w:sz w:val="28"/>
          <w:szCs w:val="28"/>
          <w:lang w:val="en-US"/>
        </w:rPr>
        <w:t>Monitor</w:t>
      </w:r>
      <w:r w:rsidRPr="000D37AB">
        <w:rPr>
          <w:sz w:val="28"/>
          <w:szCs w:val="28"/>
        </w:rPr>
        <w:t>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Сборка схемы. Написание кода для управления платой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 xml:space="preserve"> посредствам последовательного подключения.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22" w:name="bookmark22"/>
      <w:r w:rsidRPr="000D37AB">
        <w:rPr>
          <w:sz w:val="28"/>
          <w:szCs w:val="28"/>
        </w:rPr>
        <w:lastRenderedPageBreak/>
        <w:t xml:space="preserve">Тема 16. Преобразование текстовых сообщений в команды для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>.</w:t>
      </w:r>
      <w:bookmarkEnd w:id="22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Описание принципа работы управляющих команд. Примеры реализации устройств управляемых командами с ПК.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Сборка схемы. Написание кода для управления платой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 xml:space="preserve"> посредствам последовательного подключения, усложнение программы из предыдущего занятия.</w:t>
      </w:r>
    </w:p>
    <w:p w:rsidR="00D15ED0" w:rsidRPr="000D37AB" w:rsidRDefault="00F877B9" w:rsidP="000D37AB">
      <w:pPr>
        <w:pStyle w:val="122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23" w:name="bookmark23"/>
      <w:r w:rsidRPr="000D37AB">
        <w:rPr>
          <w:sz w:val="28"/>
          <w:szCs w:val="28"/>
        </w:rPr>
        <w:t xml:space="preserve">Тема 17. Программирование: объекты, объект </w:t>
      </w:r>
      <w:r w:rsidRPr="000D37AB">
        <w:rPr>
          <w:sz w:val="28"/>
          <w:szCs w:val="28"/>
          <w:lang w:val="en-US"/>
        </w:rPr>
        <w:t>String</w:t>
      </w:r>
      <w:r w:rsidRPr="000D37AB">
        <w:rPr>
          <w:sz w:val="28"/>
          <w:szCs w:val="28"/>
        </w:rPr>
        <w:t xml:space="preserve">, цикл </w:t>
      </w:r>
      <w:r w:rsidRPr="000D37AB">
        <w:rPr>
          <w:sz w:val="28"/>
          <w:szCs w:val="28"/>
          <w:lang w:val="en-US"/>
        </w:rPr>
        <w:t>while</w:t>
      </w:r>
      <w:r w:rsidRPr="000D37AB">
        <w:rPr>
          <w:sz w:val="28"/>
          <w:szCs w:val="28"/>
        </w:rPr>
        <w:t xml:space="preserve">, оператор выбора </w:t>
      </w:r>
      <w:r w:rsidRPr="000D37AB">
        <w:rPr>
          <w:sz w:val="28"/>
          <w:szCs w:val="28"/>
          <w:lang w:val="en-US"/>
        </w:rPr>
        <w:t>case</w:t>
      </w:r>
      <w:r w:rsidRPr="000D37AB">
        <w:rPr>
          <w:sz w:val="28"/>
          <w:szCs w:val="28"/>
        </w:rPr>
        <w:t>.</w:t>
      </w:r>
      <w:bookmarkEnd w:id="23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Теоретические сведения.</w:t>
      </w:r>
      <w:r w:rsidRPr="000D37AB">
        <w:rPr>
          <w:sz w:val="28"/>
          <w:szCs w:val="28"/>
        </w:rPr>
        <w:t xml:space="preserve"> Понятие объектно-ориентированного программирования. Понятия объекта </w:t>
      </w:r>
      <w:r w:rsidRPr="000D37AB">
        <w:rPr>
          <w:sz w:val="28"/>
          <w:szCs w:val="28"/>
          <w:lang w:val="en-US"/>
        </w:rPr>
        <w:t>String</w:t>
      </w:r>
      <w:r w:rsidRPr="000D37AB">
        <w:rPr>
          <w:sz w:val="28"/>
          <w:szCs w:val="28"/>
        </w:rPr>
        <w:t xml:space="preserve">, реализация циклического выполнения программы посредствам оператора </w:t>
      </w:r>
      <w:r w:rsidRPr="000D37AB">
        <w:rPr>
          <w:sz w:val="28"/>
          <w:szCs w:val="28"/>
          <w:lang w:val="en-US"/>
        </w:rPr>
        <w:t>while</w:t>
      </w:r>
      <w:r w:rsidRPr="000D37AB">
        <w:rPr>
          <w:sz w:val="28"/>
          <w:szCs w:val="28"/>
        </w:rPr>
        <w:t xml:space="preserve">, выполнение выборок посредствам конструкции </w:t>
      </w:r>
      <w:r w:rsidRPr="000D37AB">
        <w:rPr>
          <w:sz w:val="28"/>
          <w:szCs w:val="28"/>
          <w:lang w:val="en-US"/>
        </w:rPr>
        <w:t>case</w:t>
      </w:r>
      <w:r w:rsidRPr="000D37AB">
        <w:rPr>
          <w:sz w:val="28"/>
          <w:szCs w:val="28"/>
        </w:rPr>
        <w:t>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rStyle w:val="a6"/>
          <w:sz w:val="28"/>
          <w:szCs w:val="28"/>
        </w:rPr>
        <w:t>Практика.</w:t>
      </w:r>
      <w:r w:rsidRPr="000D37AB">
        <w:rPr>
          <w:sz w:val="28"/>
          <w:szCs w:val="28"/>
        </w:rPr>
        <w:t xml:space="preserve"> Решение простейших задач по информатике на языке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r w:rsidRPr="000D37AB">
        <w:rPr>
          <w:sz w:val="28"/>
          <w:szCs w:val="28"/>
        </w:rPr>
        <w:t xml:space="preserve"> по изученному материалу. Сборка устройства и его программирование.</w:t>
      </w:r>
    </w:p>
    <w:p w:rsidR="00D15ED0" w:rsidRPr="000D37AB" w:rsidRDefault="00F877B9" w:rsidP="000D37AB">
      <w:pPr>
        <w:pStyle w:val="30"/>
        <w:shd w:val="clear" w:color="auto" w:fill="auto"/>
        <w:spacing w:before="0" w:line="276" w:lineRule="auto"/>
        <w:ind w:firstLine="709"/>
        <w:jc w:val="center"/>
        <w:rPr>
          <w:i w:val="0"/>
          <w:sz w:val="28"/>
          <w:szCs w:val="28"/>
        </w:rPr>
      </w:pPr>
      <w:bookmarkStart w:id="24" w:name="bookmark24"/>
      <w:r w:rsidRPr="000D37AB">
        <w:rPr>
          <w:i w:val="0"/>
          <w:sz w:val="28"/>
          <w:szCs w:val="28"/>
        </w:rPr>
        <w:t>6. Материально-техническое обеспечение программы</w:t>
      </w:r>
      <w:bookmarkEnd w:id="24"/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sz w:val="28"/>
          <w:szCs w:val="28"/>
        </w:rPr>
        <w:t>Для успешного освоения рабочей программы модуля создана материально-техническая база, в которую входит следующее оборудование лаборатории компьютерных технологий и робототехники: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571"/>
        <w:gridCol w:w="1786"/>
      </w:tblGrid>
      <w:tr w:rsidR="000D70BD" w:rsidRPr="000D37AB" w:rsidTr="000D37AB">
        <w:trPr>
          <w:trHeight w:val="71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331" w:lineRule="exact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№ п/п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Количество</w:t>
            </w:r>
          </w:p>
        </w:tc>
      </w:tr>
      <w:tr w:rsidR="000D70BD" w:rsidRPr="000D37AB" w:rsidTr="000D70BD">
        <w:trPr>
          <w:trHeight w:val="68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Компьютеры обучающихся, соединенные в локальную сети с выходом в сеть Интернет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12</w:t>
            </w:r>
          </w:p>
        </w:tc>
      </w:tr>
      <w:tr w:rsidR="000D70BD" w:rsidRPr="000D37AB" w:rsidTr="000D70BD">
        <w:trPr>
          <w:trHeight w:val="33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2.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Сенсорная панель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</w:t>
            </w:r>
          </w:p>
        </w:tc>
      </w:tr>
      <w:tr w:rsidR="000D70BD" w:rsidRPr="000D37AB" w:rsidTr="000D70BD">
        <w:trPr>
          <w:trHeight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3.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Компьютер преподавателя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</w:t>
            </w:r>
          </w:p>
        </w:tc>
      </w:tr>
      <w:tr w:rsidR="000D70BD" w:rsidRPr="000D37AB" w:rsidTr="000D70BD">
        <w:trPr>
          <w:trHeight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4.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Проектор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</w:t>
            </w:r>
          </w:p>
        </w:tc>
      </w:tr>
      <w:tr w:rsidR="000D70BD" w:rsidRPr="000D37AB" w:rsidTr="000D70BD">
        <w:trPr>
          <w:trHeight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5.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Маркерная доска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</w:t>
            </w:r>
          </w:p>
        </w:tc>
      </w:tr>
      <w:tr w:rsidR="000D70BD" w:rsidRPr="000D37AB" w:rsidTr="000D70BD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6.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Сканер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</w:t>
            </w:r>
          </w:p>
        </w:tc>
      </w:tr>
      <w:tr w:rsidR="000D70BD" w:rsidRPr="000D37AB" w:rsidTr="000D70BD">
        <w:trPr>
          <w:trHeight w:val="35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7.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Лазерный принтер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</w:t>
            </w:r>
          </w:p>
        </w:tc>
      </w:tr>
      <w:tr w:rsidR="000D70BD" w:rsidRPr="000D37AB" w:rsidTr="000D70BD">
        <w:trPr>
          <w:trHeight w:val="35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8.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Образовательный набор «Амперка»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12</w:t>
            </w:r>
          </w:p>
        </w:tc>
      </w:tr>
      <w:tr w:rsidR="000D70BD" w:rsidRPr="000D37AB" w:rsidTr="000D70BD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9.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 xml:space="preserve">Набор элементов </w:t>
            </w:r>
            <w:r w:rsidRPr="000D37AB">
              <w:rPr>
                <w:sz w:val="24"/>
                <w:szCs w:val="24"/>
                <w:lang w:val="en-US"/>
              </w:rPr>
              <w:t>MAKEBLOCK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12</w:t>
            </w:r>
          </w:p>
        </w:tc>
      </w:tr>
      <w:tr w:rsidR="000D70BD" w:rsidRPr="000D37AB" w:rsidTr="000D70BD">
        <w:trPr>
          <w:trHeight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10.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Набор инструментов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12</w:t>
            </w:r>
          </w:p>
        </w:tc>
      </w:tr>
      <w:tr w:rsidR="000D70BD" w:rsidRPr="000D37AB" w:rsidTr="000D70BD">
        <w:trPr>
          <w:trHeight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11.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ЗД-принтер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3</w:t>
            </w:r>
          </w:p>
        </w:tc>
      </w:tr>
      <w:tr w:rsidR="000D70BD" w:rsidRPr="000D37AB" w:rsidTr="000D70BD">
        <w:trPr>
          <w:trHeight w:val="35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12.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Набор перемычек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2</w:t>
            </w:r>
          </w:p>
        </w:tc>
      </w:tr>
      <w:tr w:rsidR="000D70BD" w:rsidRPr="000D37AB" w:rsidTr="000D70BD">
        <w:trPr>
          <w:trHeight w:val="36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13.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Комплект соединительных провода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2</w:t>
            </w:r>
          </w:p>
        </w:tc>
      </w:tr>
      <w:tr w:rsidR="000D70BD" w:rsidRPr="000D37AB" w:rsidTr="000D70BD">
        <w:trPr>
          <w:trHeight w:val="37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14.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 xml:space="preserve">Платформа </w:t>
            </w:r>
            <w:r w:rsidRPr="000D37AB">
              <w:rPr>
                <w:sz w:val="24"/>
                <w:szCs w:val="24"/>
                <w:lang w:val="en-US"/>
              </w:rPr>
              <w:t>Arduino Robot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BD" w:rsidRPr="000D37AB" w:rsidRDefault="000D70BD" w:rsidP="000D37A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37AB">
              <w:rPr>
                <w:sz w:val="24"/>
                <w:szCs w:val="24"/>
              </w:rPr>
              <w:t>2</w:t>
            </w:r>
          </w:p>
        </w:tc>
      </w:tr>
    </w:tbl>
    <w:p w:rsidR="000D37AB" w:rsidRDefault="000D37AB" w:rsidP="000D37AB">
      <w:pPr>
        <w:pStyle w:val="30"/>
        <w:shd w:val="clear" w:color="auto" w:fill="auto"/>
        <w:spacing w:before="0" w:line="276" w:lineRule="auto"/>
        <w:ind w:firstLine="709"/>
        <w:jc w:val="center"/>
        <w:rPr>
          <w:i w:val="0"/>
          <w:sz w:val="28"/>
          <w:szCs w:val="28"/>
        </w:rPr>
      </w:pPr>
    </w:p>
    <w:p w:rsidR="00D15ED0" w:rsidRPr="000D37AB" w:rsidRDefault="00F877B9" w:rsidP="000D37AB">
      <w:pPr>
        <w:pStyle w:val="30"/>
        <w:shd w:val="clear" w:color="auto" w:fill="auto"/>
        <w:spacing w:before="0" w:line="276" w:lineRule="auto"/>
        <w:ind w:firstLine="709"/>
        <w:jc w:val="center"/>
        <w:rPr>
          <w:i w:val="0"/>
          <w:sz w:val="28"/>
          <w:szCs w:val="28"/>
        </w:rPr>
      </w:pPr>
      <w:r w:rsidRPr="000D37AB">
        <w:rPr>
          <w:i w:val="0"/>
          <w:sz w:val="28"/>
          <w:szCs w:val="28"/>
        </w:rPr>
        <w:t>7. Методические материалы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sz w:val="28"/>
          <w:szCs w:val="28"/>
        </w:rPr>
        <w:t>Для организации педагогического процесса широко используются:</w:t>
      </w:r>
    </w:p>
    <w:p w:rsidR="00D15ED0" w:rsidRPr="000D37AB" w:rsidRDefault="00F877B9" w:rsidP="000D37AB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sz w:val="28"/>
          <w:szCs w:val="28"/>
        </w:rPr>
        <w:lastRenderedPageBreak/>
        <w:t xml:space="preserve">набор плакатов по теме «Контроллер </w:t>
      </w:r>
      <w:r w:rsidR="000F2891">
        <w:rPr>
          <w:sz w:val="28"/>
          <w:szCs w:val="28"/>
        </w:rPr>
        <w:t>«</w:t>
      </w:r>
      <w:r w:rsidRPr="000D37AB">
        <w:rPr>
          <w:sz w:val="28"/>
          <w:szCs w:val="28"/>
        </w:rPr>
        <w:t>Ардуино</w:t>
      </w:r>
      <w:r w:rsidR="000F2891">
        <w:rPr>
          <w:sz w:val="28"/>
          <w:szCs w:val="28"/>
        </w:rPr>
        <w:t>»</w:t>
      </w:r>
      <w:bookmarkStart w:id="25" w:name="_GoBack"/>
      <w:bookmarkEnd w:id="25"/>
      <w:r w:rsidRPr="000D37AB">
        <w:rPr>
          <w:sz w:val="28"/>
          <w:szCs w:val="28"/>
        </w:rPr>
        <w:t>. Структура и состав»;</w:t>
      </w:r>
    </w:p>
    <w:p w:rsidR="00D15ED0" w:rsidRPr="000D37AB" w:rsidRDefault="00F877B9" w:rsidP="000D37AB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sz w:val="28"/>
          <w:szCs w:val="28"/>
        </w:rPr>
        <w:t>презентации по темам: «Микроконтроллеры в нашей жизни». «Управление электричеством. Законы электричества».</w:t>
      </w:r>
    </w:p>
    <w:p w:rsidR="000D70BD" w:rsidRPr="000D37AB" w:rsidRDefault="00F877B9" w:rsidP="000D37AB">
      <w:pPr>
        <w:pStyle w:val="1"/>
        <w:numPr>
          <w:ilvl w:val="0"/>
          <w:numId w:val="1"/>
        </w:numPr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sz w:val="28"/>
          <w:szCs w:val="28"/>
        </w:rPr>
        <w:t>карточки «Решение задач» по теме «Программирование Ардуино».</w:t>
      </w:r>
    </w:p>
    <w:p w:rsidR="000D70BD" w:rsidRPr="000D37AB" w:rsidRDefault="00F877B9" w:rsidP="000D37AB">
      <w:pPr>
        <w:pStyle w:val="30"/>
        <w:shd w:val="clear" w:color="auto" w:fill="auto"/>
        <w:spacing w:before="0" w:line="276" w:lineRule="auto"/>
        <w:ind w:firstLine="709"/>
        <w:jc w:val="center"/>
        <w:rPr>
          <w:iCs w:val="0"/>
          <w:sz w:val="28"/>
          <w:szCs w:val="28"/>
        </w:rPr>
      </w:pPr>
      <w:r w:rsidRPr="000D37AB">
        <w:rPr>
          <w:iCs w:val="0"/>
          <w:sz w:val="28"/>
          <w:szCs w:val="28"/>
        </w:rPr>
        <w:t>8. Список литературы</w:t>
      </w:r>
    </w:p>
    <w:p w:rsidR="00D15ED0" w:rsidRPr="000D37AB" w:rsidRDefault="00F877B9" w:rsidP="000D37AB">
      <w:pPr>
        <w:pStyle w:val="30"/>
        <w:shd w:val="clear" w:color="auto" w:fill="auto"/>
        <w:spacing w:before="0" w:line="276" w:lineRule="auto"/>
        <w:ind w:firstLine="709"/>
        <w:jc w:val="center"/>
        <w:rPr>
          <w:sz w:val="28"/>
          <w:szCs w:val="28"/>
        </w:rPr>
      </w:pPr>
      <w:r w:rsidRPr="000D37AB">
        <w:rPr>
          <w:sz w:val="28"/>
          <w:szCs w:val="28"/>
        </w:rPr>
        <w:t>Методические пособия для педагога дополнительного образования:</w:t>
      </w:r>
    </w:p>
    <w:p w:rsidR="00D15ED0" w:rsidRPr="000D37AB" w:rsidRDefault="00F877B9" w:rsidP="000D37AB">
      <w:pPr>
        <w:pStyle w:val="1"/>
        <w:numPr>
          <w:ilvl w:val="1"/>
          <w:numId w:val="2"/>
        </w:numPr>
        <w:shd w:val="clear" w:color="auto" w:fill="auto"/>
        <w:tabs>
          <w:tab w:val="left" w:pos="1191"/>
        </w:tabs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sz w:val="28"/>
          <w:szCs w:val="28"/>
        </w:rPr>
        <w:t xml:space="preserve">Образовательная робототехника во внеурочной деятельности: учебно-методическое пособие /В. Н. Халамов и др. </w:t>
      </w:r>
      <w:r w:rsidR="000D37AB">
        <w:rPr>
          <w:sz w:val="28"/>
          <w:szCs w:val="28"/>
        </w:rPr>
        <w:t>–</w:t>
      </w:r>
      <w:r w:rsidRPr="000D37AB">
        <w:rPr>
          <w:sz w:val="28"/>
          <w:szCs w:val="28"/>
        </w:rPr>
        <w:t xml:space="preserve"> Челябинск: Взгляд, 2011.</w:t>
      </w:r>
      <w:r w:rsidR="000D37AB">
        <w:rPr>
          <w:sz w:val="28"/>
          <w:szCs w:val="28"/>
        </w:rPr>
        <w:t xml:space="preserve"> – </w:t>
      </w:r>
      <w:r w:rsidRPr="000D37AB">
        <w:rPr>
          <w:sz w:val="28"/>
          <w:szCs w:val="28"/>
        </w:rPr>
        <w:t>96 с ил.</w:t>
      </w:r>
    </w:p>
    <w:p w:rsidR="00D15ED0" w:rsidRPr="000D37AB" w:rsidRDefault="00F877B9" w:rsidP="000D37AB">
      <w:pPr>
        <w:pStyle w:val="1"/>
        <w:numPr>
          <w:ilvl w:val="1"/>
          <w:numId w:val="2"/>
        </w:numPr>
        <w:shd w:val="clear" w:color="auto" w:fill="auto"/>
        <w:tabs>
          <w:tab w:val="left" w:pos="1071"/>
        </w:tabs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sz w:val="28"/>
          <w:szCs w:val="28"/>
        </w:rPr>
        <w:t xml:space="preserve">Петин, В. А. Проекты с использованием контроллера </w:t>
      </w:r>
      <w:r w:rsidRPr="000D37AB">
        <w:rPr>
          <w:sz w:val="28"/>
          <w:szCs w:val="28"/>
          <w:lang w:val="en-US"/>
        </w:rPr>
        <w:t>Arduino</w:t>
      </w:r>
      <w:r w:rsidRPr="000D37AB">
        <w:rPr>
          <w:sz w:val="28"/>
          <w:szCs w:val="28"/>
        </w:rPr>
        <w:t xml:space="preserve">. </w:t>
      </w:r>
      <w:r w:rsidR="000D37AB">
        <w:rPr>
          <w:sz w:val="28"/>
          <w:szCs w:val="28"/>
        </w:rPr>
        <w:t>–</w:t>
      </w:r>
      <w:r w:rsidRPr="000D37AB">
        <w:rPr>
          <w:sz w:val="28"/>
          <w:szCs w:val="28"/>
        </w:rPr>
        <w:t xml:space="preserve"> СПб: БХВ-Петербург, 2014.</w:t>
      </w:r>
      <w:r w:rsidR="000D37AB">
        <w:rPr>
          <w:sz w:val="28"/>
          <w:szCs w:val="28"/>
        </w:rPr>
        <w:t xml:space="preserve"> – </w:t>
      </w:r>
      <w:r w:rsidRPr="000D37AB">
        <w:rPr>
          <w:sz w:val="28"/>
          <w:szCs w:val="28"/>
        </w:rPr>
        <w:t>400 с. :ил.</w:t>
      </w:r>
    </w:p>
    <w:p w:rsidR="00D15ED0" w:rsidRPr="000D37AB" w:rsidRDefault="00F877B9" w:rsidP="000D37AB">
      <w:pPr>
        <w:pStyle w:val="30"/>
        <w:shd w:val="clear" w:color="auto" w:fill="auto"/>
        <w:spacing w:before="0" w:line="276" w:lineRule="auto"/>
        <w:ind w:firstLine="709"/>
        <w:jc w:val="center"/>
        <w:rPr>
          <w:sz w:val="28"/>
          <w:szCs w:val="28"/>
        </w:rPr>
      </w:pPr>
      <w:r w:rsidRPr="000D37AB">
        <w:rPr>
          <w:sz w:val="28"/>
          <w:szCs w:val="28"/>
        </w:rPr>
        <w:t>Список литературы для обучающихся для освоения учебной программы:</w:t>
      </w:r>
    </w:p>
    <w:p w:rsidR="00D15ED0" w:rsidRPr="000D37AB" w:rsidRDefault="00F877B9" w:rsidP="000D37AB">
      <w:pPr>
        <w:pStyle w:val="1"/>
        <w:numPr>
          <w:ilvl w:val="2"/>
          <w:numId w:val="2"/>
        </w:numPr>
        <w:shd w:val="clear" w:color="auto" w:fill="auto"/>
        <w:tabs>
          <w:tab w:val="left" w:pos="1014"/>
        </w:tabs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sz w:val="28"/>
          <w:szCs w:val="28"/>
        </w:rPr>
        <w:t xml:space="preserve">Гололобов, В. Н. С чего начинаются роботы. О проекте </w:t>
      </w:r>
      <w:r w:rsidRPr="000D37AB">
        <w:rPr>
          <w:sz w:val="28"/>
          <w:szCs w:val="28"/>
          <w:lang w:val="en-US"/>
        </w:rPr>
        <w:t>Arduino</w:t>
      </w:r>
      <w:r w:rsidRPr="000D37AB">
        <w:rPr>
          <w:sz w:val="28"/>
          <w:szCs w:val="28"/>
        </w:rPr>
        <w:t xml:space="preserve"> для школьников (и не только). </w:t>
      </w:r>
      <w:r w:rsidR="000D37AB">
        <w:rPr>
          <w:sz w:val="28"/>
          <w:szCs w:val="28"/>
        </w:rPr>
        <w:t xml:space="preserve">– </w:t>
      </w:r>
      <w:r w:rsidRPr="000D37AB">
        <w:rPr>
          <w:sz w:val="28"/>
          <w:szCs w:val="28"/>
        </w:rPr>
        <w:t xml:space="preserve">М., 2011. </w:t>
      </w:r>
      <w:r w:rsidR="000D37AB">
        <w:rPr>
          <w:sz w:val="28"/>
          <w:szCs w:val="28"/>
        </w:rPr>
        <w:t xml:space="preserve">– </w:t>
      </w:r>
      <w:r w:rsidRPr="000D37AB">
        <w:rPr>
          <w:sz w:val="28"/>
          <w:szCs w:val="28"/>
        </w:rPr>
        <w:t>189 с.</w:t>
      </w:r>
    </w:p>
    <w:p w:rsidR="00D15ED0" w:rsidRPr="000D37AB" w:rsidRDefault="00F877B9" w:rsidP="000D37AB">
      <w:pPr>
        <w:pStyle w:val="1"/>
        <w:numPr>
          <w:ilvl w:val="2"/>
          <w:numId w:val="2"/>
        </w:numPr>
        <w:shd w:val="clear" w:color="auto" w:fill="auto"/>
        <w:tabs>
          <w:tab w:val="left" w:pos="1090"/>
        </w:tabs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sz w:val="28"/>
          <w:szCs w:val="28"/>
        </w:rPr>
        <w:t xml:space="preserve">Филиппов, С. А. Робототехника для детей и родителей. </w:t>
      </w:r>
      <w:r w:rsidR="000D37AB">
        <w:rPr>
          <w:sz w:val="28"/>
          <w:szCs w:val="28"/>
        </w:rPr>
        <w:t>–</w:t>
      </w:r>
      <w:r w:rsidRPr="000D37AB">
        <w:rPr>
          <w:sz w:val="28"/>
          <w:szCs w:val="28"/>
        </w:rPr>
        <w:t xml:space="preserve"> СПб: Наука, 2013</w:t>
      </w:r>
      <w:r w:rsidR="000D37AB">
        <w:rPr>
          <w:sz w:val="28"/>
          <w:szCs w:val="28"/>
        </w:rPr>
        <w:t xml:space="preserve">. – </w:t>
      </w:r>
      <w:r w:rsidRPr="000D37AB">
        <w:rPr>
          <w:sz w:val="28"/>
          <w:szCs w:val="28"/>
        </w:rPr>
        <w:t>319 с.</w:t>
      </w:r>
    </w:p>
    <w:p w:rsidR="00D15ED0" w:rsidRPr="000D37AB" w:rsidRDefault="00F877B9" w:rsidP="000D37AB">
      <w:pPr>
        <w:pStyle w:val="1"/>
        <w:numPr>
          <w:ilvl w:val="2"/>
          <w:numId w:val="2"/>
        </w:numPr>
        <w:shd w:val="clear" w:color="auto" w:fill="auto"/>
        <w:tabs>
          <w:tab w:val="left" w:pos="1186"/>
        </w:tabs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sz w:val="28"/>
          <w:szCs w:val="28"/>
        </w:rPr>
        <w:t xml:space="preserve">Энциклопедия для детей. [Т. 39]. Компьютер. </w:t>
      </w:r>
      <w:r w:rsidR="000D37AB">
        <w:rPr>
          <w:sz w:val="28"/>
          <w:szCs w:val="28"/>
        </w:rPr>
        <w:t>–</w:t>
      </w:r>
      <w:r w:rsidRPr="000D37AB">
        <w:rPr>
          <w:sz w:val="28"/>
          <w:szCs w:val="28"/>
        </w:rPr>
        <w:t xml:space="preserve"> М.: Мир энциклопедий Аванта+: Астрель, 2009 </w:t>
      </w:r>
      <w:r w:rsidR="000D37AB">
        <w:rPr>
          <w:sz w:val="28"/>
          <w:szCs w:val="28"/>
        </w:rPr>
        <w:t>–</w:t>
      </w:r>
      <w:r w:rsidRPr="000D37AB">
        <w:rPr>
          <w:sz w:val="28"/>
          <w:szCs w:val="28"/>
        </w:rPr>
        <w:t xml:space="preserve"> 510 </w:t>
      </w:r>
      <w:r w:rsidR="00606DF5">
        <w:rPr>
          <w:sz w:val="28"/>
          <w:szCs w:val="28"/>
        </w:rPr>
        <w:t>с</w:t>
      </w:r>
      <w:r w:rsidRPr="000D37AB">
        <w:rPr>
          <w:sz w:val="28"/>
          <w:szCs w:val="28"/>
        </w:rPr>
        <w:t>.; (Большая детская энциклопедия).</w:t>
      </w:r>
    </w:p>
    <w:p w:rsidR="00D15ED0" w:rsidRPr="000D37AB" w:rsidRDefault="00F877B9" w:rsidP="000D37AB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sz w:val="28"/>
          <w:szCs w:val="28"/>
        </w:rPr>
        <w:t>Интернет ресурсы:</w:t>
      </w:r>
    </w:p>
    <w:p w:rsidR="00D15ED0" w:rsidRPr="000D37AB" w:rsidRDefault="00F877B9" w:rsidP="000D37AB">
      <w:pPr>
        <w:pStyle w:val="1"/>
        <w:numPr>
          <w:ilvl w:val="3"/>
          <w:numId w:val="2"/>
        </w:numPr>
        <w:shd w:val="clear" w:color="auto" w:fill="auto"/>
        <w:tabs>
          <w:tab w:val="left" w:pos="970"/>
        </w:tabs>
        <w:spacing w:line="276" w:lineRule="auto"/>
        <w:ind w:firstLine="709"/>
        <w:jc w:val="both"/>
        <w:rPr>
          <w:sz w:val="28"/>
          <w:szCs w:val="28"/>
        </w:rPr>
      </w:pPr>
      <w:r w:rsidRPr="000D37AB">
        <w:rPr>
          <w:sz w:val="28"/>
          <w:szCs w:val="28"/>
          <w:lang w:val="en-US"/>
        </w:rPr>
        <w:t>www: amperka.ru</w:t>
      </w:r>
    </w:p>
    <w:p w:rsidR="00D15ED0" w:rsidRPr="000D37AB" w:rsidRDefault="00CB21FB" w:rsidP="000D37AB">
      <w:pPr>
        <w:pStyle w:val="1"/>
        <w:numPr>
          <w:ilvl w:val="3"/>
          <w:numId w:val="2"/>
        </w:numPr>
        <w:shd w:val="clear" w:color="auto" w:fill="auto"/>
        <w:tabs>
          <w:tab w:val="left" w:pos="998"/>
        </w:tabs>
        <w:spacing w:line="276" w:lineRule="auto"/>
        <w:ind w:firstLine="709"/>
        <w:jc w:val="both"/>
        <w:rPr>
          <w:sz w:val="28"/>
          <w:szCs w:val="28"/>
        </w:rPr>
      </w:pPr>
      <w:hyperlink r:id="rId7" w:history="1">
        <w:r w:rsidR="00F877B9" w:rsidRPr="000D37AB">
          <w:rPr>
            <w:rStyle w:val="a3"/>
            <w:sz w:val="28"/>
            <w:szCs w:val="28"/>
            <w:lang w:val="en-US"/>
          </w:rPr>
          <w:t>http</w:t>
        </w:r>
        <w:r w:rsidR="00F877B9" w:rsidRPr="000D37AB">
          <w:rPr>
            <w:rStyle w:val="a3"/>
            <w:sz w:val="28"/>
            <w:szCs w:val="28"/>
          </w:rPr>
          <w:t>://</w:t>
        </w:r>
        <w:r w:rsidR="00F877B9" w:rsidRPr="000D37AB">
          <w:rPr>
            <w:rStyle w:val="a3"/>
            <w:sz w:val="28"/>
            <w:szCs w:val="28"/>
            <w:lang w:val="en-US"/>
          </w:rPr>
          <w:t>www</w:t>
        </w:r>
        <w:r w:rsidR="00F877B9" w:rsidRPr="000D37AB">
          <w:rPr>
            <w:rStyle w:val="a3"/>
            <w:sz w:val="28"/>
            <w:szCs w:val="28"/>
          </w:rPr>
          <w:t>.</w:t>
        </w:r>
        <w:r w:rsidR="00F877B9" w:rsidRPr="000D37AB">
          <w:rPr>
            <w:rStyle w:val="a3"/>
            <w:sz w:val="28"/>
            <w:szCs w:val="28"/>
            <w:lang w:val="en-US"/>
          </w:rPr>
          <w:t>int</w:t>
        </w:r>
        <w:r w:rsidR="00F877B9" w:rsidRPr="000D37AB">
          <w:rPr>
            <w:rStyle w:val="a3"/>
            <w:sz w:val="28"/>
            <w:szCs w:val="28"/>
          </w:rPr>
          <w:t>-</w:t>
        </w:r>
        <w:r w:rsidR="00F877B9" w:rsidRPr="000D37AB">
          <w:rPr>
            <w:rStyle w:val="a3"/>
            <w:sz w:val="28"/>
            <w:szCs w:val="28"/>
            <w:lang w:val="en-US"/>
          </w:rPr>
          <w:t>edu</w:t>
        </w:r>
        <w:r w:rsidR="00F877B9" w:rsidRPr="000D37AB">
          <w:rPr>
            <w:rStyle w:val="a3"/>
            <w:sz w:val="28"/>
            <w:szCs w:val="28"/>
          </w:rPr>
          <w:t>.</w:t>
        </w:r>
        <w:r w:rsidR="00F877B9" w:rsidRPr="000D37AB">
          <w:rPr>
            <w:rStyle w:val="a3"/>
            <w:sz w:val="28"/>
            <w:szCs w:val="28"/>
            <w:lang w:val="en-US"/>
          </w:rPr>
          <w:t>ru</w:t>
        </w:r>
        <w:r w:rsidR="00F877B9" w:rsidRPr="000D37AB">
          <w:rPr>
            <w:rStyle w:val="a3"/>
            <w:sz w:val="28"/>
            <w:szCs w:val="28"/>
          </w:rPr>
          <w:t>/</w:t>
        </w:r>
      </w:hyperlink>
    </w:p>
    <w:p w:rsidR="00D15ED0" w:rsidRPr="000D37AB" w:rsidRDefault="00CB21FB" w:rsidP="000D37AB">
      <w:pPr>
        <w:pStyle w:val="1"/>
        <w:numPr>
          <w:ilvl w:val="3"/>
          <w:numId w:val="2"/>
        </w:numPr>
        <w:shd w:val="clear" w:color="auto" w:fill="auto"/>
        <w:tabs>
          <w:tab w:val="left" w:pos="994"/>
        </w:tabs>
        <w:spacing w:line="276" w:lineRule="auto"/>
        <w:ind w:firstLine="709"/>
        <w:jc w:val="both"/>
        <w:rPr>
          <w:sz w:val="28"/>
          <w:szCs w:val="28"/>
        </w:rPr>
      </w:pPr>
      <w:hyperlink r:id="rId8" w:history="1">
        <w:r w:rsidR="00F877B9" w:rsidRPr="000D37AB">
          <w:rPr>
            <w:rStyle w:val="a3"/>
            <w:sz w:val="28"/>
            <w:szCs w:val="28"/>
            <w:lang w:val="en-US"/>
          </w:rPr>
          <w:t>http://raor.ru/</w:t>
        </w:r>
      </w:hyperlink>
    </w:p>
    <w:sectPr w:rsidR="00D15ED0" w:rsidRPr="000D37AB" w:rsidSect="0031702F">
      <w:pgSz w:w="11905" w:h="16837"/>
      <w:pgMar w:top="851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1FB" w:rsidRDefault="00CB21FB" w:rsidP="00D15ED0">
      <w:r>
        <w:separator/>
      </w:r>
    </w:p>
  </w:endnote>
  <w:endnote w:type="continuationSeparator" w:id="0">
    <w:p w:rsidR="00CB21FB" w:rsidRDefault="00CB21FB" w:rsidP="00D1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1FB" w:rsidRDefault="00CB21FB"/>
  </w:footnote>
  <w:footnote w:type="continuationSeparator" w:id="0">
    <w:p w:rsidR="00CB21FB" w:rsidRDefault="00CB21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F5DF1"/>
    <w:multiLevelType w:val="multilevel"/>
    <w:tmpl w:val="7BF003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4514B5"/>
    <w:multiLevelType w:val="multilevel"/>
    <w:tmpl w:val="9F7E3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ED0"/>
    <w:rsid w:val="000D37AB"/>
    <w:rsid w:val="000D70BD"/>
    <w:rsid w:val="000F2891"/>
    <w:rsid w:val="00150FA6"/>
    <w:rsid w:val="00310F08"/>
    <w:rsid w:val="0031702F"/>
    <w:rsid w:val="003F7E90"/>
    <w:rsid w:val="005F264F"/>
    <w:rsid w:val="00606DF5"/>
    <w:rsid w:val="00685995"/>
    <w:rsid w:val="006E70F0"/>
    <w:rsid w:val="008A6EB5"/>
    <w:rsid w:val="008A76CE"/>
    <w:rsid w:val="009D25BE"/>
    <w:rsid w:val="009D5F10"/>
    <w:rsid w:val="00A907A2"/>
    <w:rsid w:val="00B00920"/>
    <w:rsid w:val="00B44F86"/>
    <w:rsid w:val="00BB7CA7"/>
    <w:rsid w:val="00C9174D"/>
    <w:rsid w:val="00CB21FB"/>
    <w:rsid w:val="00CB54A7"/>
    <w:rsid w:val="00D15ED0"/>
    <w:rsid w:val="00D23229"/>
    <w:rsid w:val="00D66FDA"/>
    <w:rsid w:val="00DC2CFA"/>
    <w:rsid w:val="00DC4C91"/>
    <w:rsid w:val="00F8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E9D7C-6A8E-4BD5-BA0D-CB0C4C3E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5ED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5ED0"/>
    <w:rPr>
      <w:color w:val="0066CC"/>
      <w:u w:val="single"/>
    </w:rPr>
  </w:style>
  <w:style w:type="character" w:customStyle="1" w:styleId="12">
    <w:name w:val="Основной текст (12)_"/>
    <w:basedOn w:val="a0"/>
    <w:link w:val="120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_"/>
    <w:basedOn w:val="a0"/>
    <w:link w:val="130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pt">
    <w:name w:val="Основной текст + 12 pt"/>
    <w:basedOn w:val="a4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4">
    <w:name w:val="Основной текст (14)_"/>
    <w:basedOn w:val="a0"/>
    <w:link w:val="140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1"/>
      <w:szCs w:val="71"/>
    </w:rPr>
  </w:style>
  <w:style w:type="character" w:customStyle="1" w:styleId="121">
    <w:name w:val="Заголовок №1 (2)_"/>
    <w:basedOn w:val="a0"/>
    <w:link w:val="122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D15E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1">
    <w:name w:val="Основной текст (4)"/>
    <w:basedOn w:val="4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">
    <w:name w:val="Основной текст (3)_"/>
    <w:basedOn w:val="a0"/>
    <w:link w:val="30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150">
    <w:name w:val="Основной текст (9) + Масштаб 150%"/>
    <w:basedOn w:val="9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8"/>
      <w:szCs w:val="8"/>
    </w:rPr>
  </w:style>
  <w:style w:type="character" w:customStyle="1" w:styleId="2">
    <w:name w:val="Подпись к таблице (2)_"/>
    <w:basedOn w:val="a0"/>
    <w:link w:val="20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0">
    <w:name w:val="Основной текст (10)_"/>
    <w:basedOn w:val="a0"/>
    <w:link w:val="100"/>
    <w:rsid w:val="00D15ED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6">
    <w:name w:val="Основной текст + Курсив"/>
    <w:basedOn w:val="a4"/>
    <w:rsid w:val="00D15E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5">
    <w:name w:val="Основной текст (15)_"/>
    <w:basedOn w:val="a0"/>
    <w:link w:val="150"/>
    <w:rsid w:val="00D15E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15pt">
    <w:name w:val="Основной текст + 11;5 pt;Курсив"/>
    <w:basedOn w:val="a4"/>
    <w:rsid w:val="00D15E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7">
    <w:name w:val="Основной текст + Полужирный;Курсив"/>
    <w:basedOn w:val="a4"/>
    <w:rsid w:val="00D15ED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Не курсив"/>
    <w:basedOn w:val="3"/>
    <w:rsid w:val="00D15E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120">
    <w:name w:val="Основной текст (12)"/>
    <w:basedOn w:val="a"/>
    <w:link w:val="12"/>
    <w:rsid w:val="00D15ED0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">
    <w:name w:val="Основной текст1"/>
    <w:basedOn w:val="a"/>
    <w:link w:val="a4"/>
    <w:rsid w:val="00D15ED0"/>
    <w:pPr>
      <w:shd w:val="clear" w:color="auto" w:fill="FFFFFF"/>
      <w:spacing w:line="336" w:lineRule="exact"/>
      <w:ind w:hanging="30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0">
    <w:name w:val="Основной текст (13)"/>
    <w:basedOn w:val="a"/>
    <w:link w:val="13"/>
    <w:rsid w:val="00D15ED0"/>
    <w:pPr>
      <w:shd w:val="clear" w:color="auto" w:fill="FFFFFF"/>
      <w:spacing w:before="3900" w:after="324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40">
    <w:name w:val="Основной текст (14)"/>
    <w:basedOn w:val="a"/>
    <w:link w:val="14"/>
    <w:rsid w:val="00D15ED0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71"/>
      <w:szCs w:val="71"/>
    </w:rPr>
  </w:style>
  <w:style w:type="paragraph" w:customStyle="1" w:styleId="122">
    <w:name w:val="Заголовок №1 (2)"/>
    <w:basedOn w:val="a"/>
    <w:link w:val="121"/>
    <w:rsid w:val="00D15ED0"/>
    <w:pPr>
      <w:shd w:val="clear" w:color="auto" w:fill="FFFFFF"/>
      <w:spacing w:before="540" w:line="331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D15E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D15ED0"/>
    <w:pPr>
      <w:shd w:val="clear" w:color="auto" w:fill="FFFFFF"/>
      <w:spacing w:before="300" w:line="326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90">
    <w:name w:val="Основной текст (9)"/>
    <w:basedOn w:val="a"/>
    <w:link w:val="9"/>
    <w:rsid w:val="00D15E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">
    <w:name w:val="Подпись к таблице (2)"/>
    <w:basedOn w:val="a"/>
    <w:link w:val="2"/>
    <w:rsid w:val="00D15ED0"/>
    <w:pPr>
      <w:shd w:val="clear" w:color="auto" w:fill="FFFFFF"/>
      <w:spacing w:line="331" w:lineRule="exact"/>
      <w:ind w:firstLine="60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D15E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0">
    <w:name w:val="Основной текст (10)"/>
    <w:basedOn w:val="a"/>
    <w:link w:val="10"/>
    <w:rsid w:val="00D15ED0"/>
    <w:pPr>
      <w:shd w:val="clear" w:color="auto" w:fill="FFFFFF"/>
      <w:spacing w:line="0" w:lineRule="atLeast"/>
    </w:pPr>
    <w:rPr>
      <w:rFonts w:ascii="Consolas" w:eastAsia="Consolas" w:hAnsi="Consolas" w:cs="Consolas"/>
      <w:sz w:val="8"/>
      <w:szCs w:val="8"/>
    </w:rPr>
  </w:style>
  <w:style w:type="paragraph" w:customStyle="1" w:styleId="150">
    <w:name w:val="Основной текст (15)"/>
    <w:basedOn w:val="a"/>
    <w:link w:val="15"/>
    <w:rsid w:val="00D15E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C4C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4C9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o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t-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2171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nttmuser</dc:creator>
  <cp:lastModifiedBy>nttmuser</cp:lastModifiedBy>
  <cp:revision>10</cp:revision>
  <cp:lastPrinted>2025-12-05T10:21:00Z</cp:lastPrinted>
  <dcterms:created xsi:type="dcterms:W3CDTF">2025-10-01T11:47:00Z</dcterms:created>
  <dcterms:modified xsi:type="dcterms:W3CDTF">2026-03-04T10:33:00Z</dcterms:modified>
</cp:coreProperties>
</file>